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E6E8" w14:textId="15585B79" w:rsidR="00B263DB" w:rsidRPr="00FB629C" w:rsidRDefault="00B263DB" w:rsidP="00B263DB">
      <w:pPr>
        <w:jc w:val="both"/>
        <w:rPr>
          <w:rFonts w:ascii="Times New Roman" w:hAnsi="Times New Roman" w:cs="Times New Roman"/>
          <w:b/>
          <w:sz w:val="24"/>
          <w:szCs w:val="24"/>
        </w:rPr>
      </w:pPr>
      <w:r w:rsidRPr="00FB629C">
        <w:rPr>
          <w:rFonts w:ascii="Times New Roman" w:eastAsia="Times New Roman" w:hAnsi="Times New Roman" w:cs="Times New Roman"/>
          <w:b/>
          <w:color w:val="000000"/>
          <w:sz w:val="24"/>
          <w:szCs w:val="24"/>
          <w:lang w:eastAsia="ru-RU"/>
        </w:rPr>
        <w:t xml:space="preserve"> Краткая презентация Программы</w:t>
      </w:r>
      <w:r w:rsidRPr="00FB629C">
        <w:rPr>
          <w:b/>
          <w:sz w:val="24"/>
          <w:szCs w:val="24"/>
        </w:rPr>
        <w:t xml:space="preserve"> </w:t>
      </w:r>
      <w:r w:rsidRPr="00FB629C">
        <w:rPr>
          <w:rFonts w:ascii="Times New Roman" w:hAnsi="Times New Roman" w:cs="Times New Roman"/>
          <w:b/>
          <w:sz w:val="24"/>
          <w:szCs w:val="24"/>
        </w:rPr>
        <w:t>для родителей</w:t>
      </w:r>
      <w:r w:rsidRPr="00FB629C">
        <w:rPr>
          <w:rFonts w:ascii="Times New Roman" w:eastAsia="Times New Roman" w:hAnsi="Times New Roman" w:cs="Times New Roman"/>
          <w:b/>
          <w:color w:val="000000"/>
          <w:sz w:val="24"/>
          <w:szCs w:val="24"/>
          <w:lang w:eastAsia="ru-RU"/>
        </w:rPr>
        <w:t>.</w:t>
      </w:r>
    </w:p>
    <w:p w14:paraId="0DEA0B9B" w14:textId="77777777" w:rsidR="00B263DB" w:rsidRDefault="00B263DB" w:rsidP="00B263DB">
      <w:pPr>
        <w:numPr>
          <w:ilvl w:val="1"/>
          <w:numId w:val="1"/>
        </w:numPr>
        <w:suppressAutoHyphens w:val="0"/>
        <w:spacing w:after="15" w:line="306" w:lineRule="auto"/>
        <w:jc w:val="both"/>
        <w:rPr>
          <w:rFonts w:ascii="Times New Roman" w:eastAsia="Times New Roman" w:hAnsi="Times New Roman" w:cs="Times New Roman"/>
          <w:b/>
          <w:sz w:val="24"/>
          <w:szCs w:val="24"/>
          <w:lang w:eastAsia="ru-RU"/>
        </w:rPr>
      </w:pPr>
      <w:r w:rsidRPr="00FB629C">
        <w:rPr>
          <w:rFonts w:ascii="Times New Roman" w:eastAsia="Times New Roman" w:hAnsi="Times New Roman" w:cs="Times New Roman"/>
          <w:b/>
          <w:sz w:val="24"/>
          <w:szCs w:val="24"/>
          <w:lang w:eastAsia="ru-RU"/>
        </w:rPr>
        <w:t>Возрастные и иные категории детей, на которых ориентирована Программа</w:t>
      </w:r>
    </w:p>
    <w:p w14:paraId="66CBEB0F" w14:textId="77777777" w:rsidR="00B263DB" w:rsidRPr="00ED2C28" w:rsidRDefault="00B263DB" w:rsidP="00B263DB">
      <w:pPr>
        <w:spacing w:line="360" w:lineRule="auto"/>
        <w:ind w:firstLine="567"/>
        <w:jc w:val="both"/>
        <w:rPr>
          <w:rFonts w:ascii="Times New Roman" w:eastAsia="Times New Roman" w:hAnsi="Times New Roman" w:cs="Times New Roman"/>
          <w:sz w:val="24"/>
          <w:szCs w:val="24"/>
          <w:lang w:eastAsia="ru-RU"/>
        </w:rPr>
      </w:pPr>
      <w:r w:rsidRPr="00ED2C28">
        <w:rPr>
          <w:rFonts w:ascii="Times New Roman" w:hAnsi="Times New Roman" w:cs="Times New Roman"/>
          <w:sz w:val="24"/>
          <w:szCs w:val="24"/>
        </w:rPr>
        <w:t xml:space="preserve">Настоящая образовательная программа дошкольного образования (далее –  ОП ДО) разработана  в соответствие с Федеральным законом «Об образовании в Российской Федерации (с изменениями и дополнениями от 29.12.22 г.), Федеральным государственным образовательным стандартом дошкольного образования (далее – ФГОС ДО, с изменениями от 17.02.23 г.) и Федеральной образовательной программой дошкольного образования (далее – ФОП: </w:t>
      </w:r>
      <w:r w:rsidRPr="00ED2C28">
        <w:rPr>
          <w:rFonts w:ascii="Times New Roman" w:eastAsia="Times New Roman" w:hAnsi="Times New Roman" w:cs="Times New Roman"/>
          <w:color w:val="000000"/>
          <w:sz w:val="24"/>
          <w:szCs w:val="24"/>
          <w:lang w:eastAsia="ru-RU"/>
        </w:rPr>
        <w:t>Приказ Министерства просвещения Российской Федерации от 25.11.2022 № 1028 «Об утверждении федеральной образовательной программы дошкольного образования»</w:t>
      </w:r>
      <w:r w:rsidRPr="00ED2C28">
        <w:rPr>
          <w:rFonts w:ascii="Times New Roman" w:hAnsi="Times New Roman" w:cs="Times New Roman"/>
          <w:sz w:val="24"/>
          <w:szCs w:val="24"/>
        </w:rPr>
        <w:t>).</w:t>
      </w:r>
      <w:r w:rsidRPr="00ED2C28">
        <w:rPr>
          <w:rFonts w:ascii="Times New Roman" w:eastAsia="Times New Roman" w:hAnsi="Times New Roman" w:cs="Times New Roman"/>
          <w:sz w:val="24"/>
          <w:szCs w:val="24"/>
          <w:lang w:eastAsia="ru-RU"/>
        </w:rPr>
        <w:t xml:space="preserve">  ОП ДО состоит из двух взимосвязанных и взаимодополняющих частей – основной и части, формируемой участниками образовательных отношений. </w:t>
      </w:r>
      <w:r w:rsidRPr="00ED2C28">
        <w:rPr>
          <w:rFonts w:ascii="Times New Roman" w:hAnsi="Times New Roman" w:cs="Times New Roman"/>
          <w:sz w:val="24"/>
          <w:szCs w:val="24"/>
        </w:rPr>
        <w:t xml:space="preserve">Реализация основной части составляет не менее 60 % времени пребывания ребенка в ДОО. Цели, задачи, содержание образования основной части определены Федеральной образовательной программой </w:t>
      </w:r>
      <w:hyperlink r:id="rId5" w:history="1">
        <w:r w:rsidRPr="00ED2C28">
          <w:rPr>
            <w:color w:val="0000FF"/>
            <w:sz w:val="24"/>
            <w:szCs w:val="24"/>
            <w:u w:val="single"/>
          </w:rPr>
          <w:t>Приказ Министерства просвещения Российской Федерации от 25.11.2022 № 1028 ∙ Официальное опубликование правовых актов (pravo.gov.ru)</w:t>
        </w:r>
      </w:hyperlink>
      <w:r w:rsidRPr="00ED2C28">
        <w:rPr>
          <w:rFonts w:ascii="Times New Roman" w:eastAsia="Times New Roman" w:hAnsi="Times New Roman" w:cs="Times New Roman"/>
          <w:sz w:val="24"/>
          <w:szCs w:val="24"/>
          <w:lang w:eastAsia="ru-RU"/>
        </w:rPr>
        <w:t>.</w:t>
      </w:r>
    </w:p>
    <w:p w14:paraId="38058FAB" w14:textId="77777777" w:rsidR="00B263DB" w:rsidRDefault="00B263DB" w:rsidP="00B263DB">
      <w:pPr>
        <w:pStyle w:val="Style19"/>
        <w:widowControl/>
        <w:tabs>
          <w:tab w:val="left" w:pos="567"/>
        </w:tabs>
        <w:spacing w:line="360" w:lineRule="auto"/>
        <w:ind w:firstLine="567"/>
      </w:pPr>
      <w:r w:rsidRPr="00ED2C28">
        <w:t>Основная часть программы</w:t>
      </w:r>
      <w:r w:rsidRPr="00ED2C28">
        <w:rPr>
          <w:rFonts w:eastAsia="SimSun"/>
          <w:bCs/>
          <w:color w:val="000000"/>
        </w:rPr>
        <w:t xml:space="preserve"> и ЧФУОО</w:t>
      </w:r>
      <w:r w:rsidRPr="00ED2C28">
        <w:t xml:space="preserve"> реализуются в нормативный период пребывания детей в МАДОУ «Центр развития ребенка - детский сад №39» – от 2-х месяцев (при необходимости) до 8 лет. </w:t>
      </w:r>
    </w:p>
    <w:p w14:paraId="48655834" w14:textId="77777777" w:rsidR="00B263DB" w:rsidRDefault="00B263DB" w:rsidP="00B263DB">
      <w:pPr>
        <w:pStyle w:val="ConsPlusNormal"/>
        <w:spacing w:before="200"/>
        <w:ind w:firstLine="540"/>
        <w:jc w:val="both"/>
        <w:rPr>
          <w:rFonts w:ascii="Times New Roman" w:hAnsi="Times New Roman" w:cs="Times New Roman"/>
          <w:color w:val="000000"/>
          <w:sz w:val="24"/>
          <w:szCs w:val="24"/>
        </w:rPr>
      </w:pPr>
      <w:r w:rsidRPr="00073C32">
        <w:rPr>
          <w:rFonts w:ascii="Times New Roman" w:hAnsi="Times New Roman" w:cs="Times New Roman"/>
          <w:color w:val="000000"/>
          <w:sz w:val="24"/>
          <w:szCs w:val="24"/>
        </w:rPr>
        <w:t>Коррекционно-развивающая работа</w:t>
      </w:r>
      <w:r>
        <w:rPr>
          <w:rFonts w:ascii="Times New Roman" w:hAnsi="Times New Roman" w:cs="Times New Roman"/>
          <w:color w:val="000000"/>
          <w:sz w:val="24"/>
          <w:szCs w:val="24"/>
        </w:rPr>
        <w:t xml:space="preserve"> ведется со следующими категориями детей:</w:t>
      </w:r>
    </w:p>
    <w:p w14:paraId="72F5AEDC" w14:textId="77777777" w:rsidR="00B263DB" w:rsidRDefault="00B263DB" w:rsidP="00B263DB">
      <w:pPr>
        <w:pStyle w:val="ConsPlusNormal"/>
        <w:spacing w:before="20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Дети с ОВЗ</w:t>
      </w:r>
    </w:p>
    <w:p w14:paraId="5642244F" w14:textId="77777777" w:rsidR="00B263DB" w:rsidRDefault="00B263DB" w:rsidP="00B263DB">
      <w:pPr>
        <w:pStyle w:val="ConsPlusNormal"/>
        <w:spacing w:before="20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дети-инвалиды.</w:t>
      </w:r>
    </w:p>
    <w:p w14:paraId="4277C43D" w14:textId="77777777" w:rsidR="00B263DB" w:rsidRPr="00892B0E" w:rsidRDefault="00B263DB" w:rsidP="00B263DB">
      <w:pPr>
        <w:pStyle w:val="ConsPlusNormal"/>
        <w:spacing w:before="200"/>
        <w:ind w:firstLine="540"/>
        <w:jc w:val="both"/>
        <w:rPr>
          <w:rFonts w:ascii="Times New Roman" w:hAnsi="Times New Roman" w:cs="Times New Roman"/>
          <w:color w:val="000000"/>
          <w:sz w:val="24"/>
          <w:szCs w:val="24"/>
        </w:rPr>
      </w:pPr>
      <w:r w:rsidRPr="00073C32">
        <w:rPr>
          <w:rFonts w:ascii="Times New Roman" w:hAnsi="Times New Roman" w:cs="Times New Roman"/>
          <w:color w:val="000000"/>
          <w:sz w:val="24"/>
          <w:szCs w:val="24"/>
        </w:rPr>
        <w:t xml:space="preserve"> Коррекционно-развивающая работа</w:t>
      </w:r>
      <w:r>
        <w:rPr>
          <w:rFonts w:ascii="Times New Roman" w:hAnsi="Times New Roman" w:cs="Times New Roman"/>
          <w:color w:val="000000"/>
          <w:sz w:val="24"/>
          <w:szCs w:val="24"/>
        </w:rPr>
        <w:t xml:space="preserve"> </w:t>
      </w:r>
      <w:r w:rsidRPr="00073C32">
        <w:rPr>
          <w:rFonts w:ascii="Times New Roman" w:hAnsi="Times New Roman" w:cs="Times New Roman"/>
          <w:color w:val="000000"/>
          <w:sz w:val="24"/>
          <w:szCs w:val="24"/>
        </w:rPr>
        <w:t>с обучающимися по индивидуальному учебному плану (учебному расписанию)</w:t>
      </w:r>
      <w:r w:rsidRPr="00892B0E">
        <w:rPr>
          <w:rFonts w:ascii="Times New Roman" w:hAnsi="Times New Roman" w:cs="Times New Roman"/>
          <w:color w:val="000000"/>
          <w:sz w:val="24"/>
          <w:szCs w:val="24"/>
        </w:rPr>
        <w:t xml:space="preserve"> осуществляется со следующими категориями детей:</w:t>
      </w:r>
    </w:p>
    <w:p w14:paraId="07B03453" w14:textId="77777777" w:rsidR="00B263DB" w:rsidRPr="00892B0E" w:rsidRDefault="00B263DB" w:rsidP="00B263DB">
      <w:pPr>
        <w:pStyle w:val="ConsPlusNormal"/>
        <w:spacing w:before="200"/>
        <w:ind w:firstLine="540"/>
        <w:jc w:val="both"/>
        <w:rPr>
          <w:rFonts w:ascii="Times New Roman" w:hAnsi="Times New Roman" w:cs="Times New Roman"/>
          <w:color w:val="000000"/>
          <w:sz w:val="24"/>
          <w:szCs w:val="24"/>
        </w:rPr>
      </w:pPr>
      <w:r w:rsidRPr="00892B0E">
        <w:rPr>
          <w:rFonts w:ascii="Times New Roman" w:hAnsi="Times New Roman" w:cs="Times New Roman"/>
          <w:color w:val="000000"/>
          <w:sz w:val="24"/>
          <w:szCs w:val="24"/>
        </w:rPr>
        <w:t>- дети, находящиеся под диспансерным наблюдением, в том числе часто болеющие дети (на основании медицинского заключения).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14:paraId="0DD417AB" w14:textId="77777777" w:rsidR="00B263DB" w:rsidRPr="00892B0E" w:rsidRDefault="00B263DB" w:rsidP="00B263DB">
      <w:pPr>
        <w:pStyle w:val="ConsPlusNormal"/>
        <w:spacing w:before="200"/>
        <w:ind w:firstLine="540"/>
        <w:jc w:val="both"/>
        <w:rPr>
          <w:rFonts w:ascii="Times New Roman" w:hAnsi="Times New Roman" w:cs="Times New Roman"/>
          <w:color w:val="000000"/>
          <w:sz w:val="24"/>
          <w:szCs w:val="24"/>
        </w:rPr>
      </w:pPr>
      <w:r w:rsidRPr="00892B0E">
        <w:rPr>
          <w:rFonts w:ascii="Times New Roman" w:hAnsi="Times New Roman" w:cs="Times New Roman"/>
          <w:color w:val="000000"/>
          <w:sz w:val="24"/>
          <w:szCs w:val="24"/>
        </w:rPr>
        <w:t>- с обучающимися, испытывающими трудности в освоении образовательных программ, развитии, социальной адаптации;</w:t>
      </w:r>
    </w:p>
    <w:p w14:paraId="1C9CA17D" w14:textId="77777777" w:rsidR="00B263DB" w:rsidRPr="00892B0E" w:rsidRDefault="00B263DB" w:rsidP="00B263DB">
      <w:pPr>
        <w:pStyle w:val="ConsPlusNormal"/>
        <w:spacing w:before="200"/>
        <w:ind w:firstLine="540"/>
        <w:jc w:val="both"/>
        <w:rPr>
          <w:rFonts w:ascii="Times New Roman" w:hAnsi="Times New Roman" w:cs="Times New Roman"/>
          <w:color w:val="000000"/>
          <w:sz w:val="24"/>
          <w:szCs w:val="24"/>
        </w:rPr>
      </w:pPr>
      <w:r w:rsidRPr="00892B0E">
        <w:rPr>
          <w:rFonts w:ascii="Times New Roman" w:hAnsi="Times New Roman" w:cs="Times New Roman"/>
          <w:color w:val="000000"/>
          <w:sz w:val="24"/>
          <w:szCs w:val="24"/>
        </w:rPr>
        <w:t>-с одаренными обучающимися;</w:t>
      </w:r>
    </w:p>
    <w:p w14:paraId="3FEBEBE3" w14:textId="77777777" w:rsidR="00B263DB" w:rsidRPr="00892B0E" w:rsidRDefault="00B263DB" w:rsidP="00B263DB">
      <w:pPr>
        <w:pStyle w:val="ConsPlusNormal"/>
        <w:spacing w:before="200"/>
        <w:ind w:firstLine="540"/>
        <w:jc w:val="both"/>
        <w:rPr>
          <w:rFonts w:ascii="Times New Roman" w:hAnsi="Times New Roman" w:cs="Times New Roman"/>
          <w:color w:val="000000"/>
          <w:sz w:val="24"/>
          <w:szCs w:val="24"/>
        </w:rPr>
      </w:pPr>
      <w:r w:rsidRPr="00892B0E">
        <w:rPr>
          <w:rFonts w:ascii="Times New Roman" w:hAnsi="Times New Roman" w:cs="Times New Roman"/>
          <w:color w:val="000000"/>
          <w:sz w:val="24"/>
          <w:szCs w:val="24"/>
        </w:rPr>
        <w:t>-с детьми и (или) семьями, находящимися в трудной жизненной ситуации, признанные таковыми в нормативно установленном порядке;</w:t>
      </w:r>
    </w:p>
    <w:p w14:paraId="58C53523" w14:textId="77777777" w:rsidR="00B263DB" w:rsidRPr="00892B0E" w:rsidRDefault="00B263DB" w:rsidP="00B263DB">
      <w:pPr>
        <w:pStyle w:val="ConsPlusNormal"/>
        <w:spacing w:before="200"/>
        <w:ind w:firstLine="540"/>
        <w:jc w:val="both"/>
        <w:rPr>
          <w:rFonts w:ascii="Times New Roman" w:hAnsi="Times New Roman" w:cs="Times New Roman"/>
          <w:color w:val="000000"/>
          <w:sz w:val="24"/>
          <w:szCs w:val="24"/>
        </w:rPr>
      </w:pPr>
      <w:r w:rsidRPr="00892B0E">
        <w:rPr>
          <w:rFonts w:ascii="Times New Roman" w:hAnsi="Times New Roman" w:cs="Times New Roman"/>
          <w:color w:val="000000"/>
          <w:sz w:val="24"/>
          <w:szCs w:val="24"/>
        </w:rPr>
        <w:t>-с детьми и (или) семьями, находящимися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2094591B" w14:textId="77777777" w:rsidR="00B263DB" w:rsidRDefault="00B263DB" w:rsidP="00B263DB">
      <w:pPr>
        <w:pStyle w:val="ConsPlusNormal"/>
        <w:spacing w:before="200"/>
        <w:ind w:firstLine="540"/>
        <w:jc w:val="both"/>
        <w:rPr>
          <w:rFonts w:ascii="Times New Roman" w:hAnsi="Times New Roman" w:cs="Times New Roman"/>
          <w:color w:val="000000"/>
          <w:sz w:val="24"/>
          <w:szCs w:val="24"/>
        </w:rPr>
      </w:pPr>
      <w:r w:rsidRPr="00892B0E">
        <w:rPr>
          <w:rFonts w:ascii="Times New Roman" w:hAnsi="Times New Roman" w:cs="Times New Roman"/>
          <w:color w:val="000000"/>
          <w:sz w:val="24"/>
          <w:szCs w:val="24"/>
        </w:rPr>
        <w:lastRenderedPageBreak/>
        <w:t>- обучающимися "группы риска": проявляющими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762B2F08" w14:textId="77777777" w:rsidR="00B263DB" w:rsidRPr="00892B0E" w:rsidRDefault="00B263DB" w:rsidP="00B263DB">
      <w:pPr>
        <w:pStyle w:val="ConsPlusNormal"/>
        <w:spacing w:before="200"/>
        <w:ind w:firstLine="540"/>
        <w:jc w:val="both"/>
        <w:rPr>
          <w:rFonts w:ascii="Times New Roman" w:hAnsi="Times New Roman" w:cs="Times New Roman"/>
          <w:color w:val="000000"/>
          <w:sz w:val="24"/>
          <w:szCs w:val="24"/>
        </w:rPr>
      </w:pPr>
    </w:p>
    <w:p w14:paraId="71B83805" w14:textId="77777777" w:rsidR="00B263DB" w:rsidRPr="00C56FBA" w:rsidRDefault="00B263DB" w:rsidP="00B263DB">
      <w:pPr>
        <w:suppressAutoHyphens w:val="0"/>
        <w:spacing w:after="5" w:line="360" w:lineRule="auto"/>
        <w:ind w:right="14" w:firstLine="540"/>
        <w:jc w:val="both"/>
        <w:rPr>
          <w:rFonts w:ascii="Times New Roman" w:hAnsi="Times New Roman" w:cs="Times New Roman"/>
          <w:sz w:val="24"/>
          <w:szCs w:val="24"/>
        </w:rPr>
      </w:pPr>
      <w:r w:rsidRPr="00C56FBA">
        <w:rPr>
          <w:rFonts w:ascii="Times New Roman" w:hAnsi="Times New Roman" w:cs="Times New Roman"/>
          <w:b/>
          <w:bCs/>
          <w:sz w:val="24"/>
          <w:szCs w:val="24"/>
        </w:rPr>
        <w:t>Целью</w:t>
      </w:r>
      <w:r w:rsidRPr="00C56FBA">
        <w:rPr>
          <w:rFonts w:ascii="Times New Roman" w:hAnsi="Times New Roman" w:cs="Times New Roman"/>
          <w:sz w:val="24"/>
          <w:szCs w:val="24"/>
        </w:rPr>
        <w:t xml:space="preserve"> программы является разностороннее развитие ребёнка в период дошкольного детства с учётом возрастных и </w:t>
      </w:r>
      <w:proofErr w:type="gramStart"/>
      <w:r w:rsidRPr="00C56FBA">
        <w:rPr>
          <w:rFonts w:ascii="Times New Roman" w:hAnsi="Times New Roman" w:cs="Times New Roman"/>
          <w:sz w:val="24"/>
          <w:szCs w:val="24"/>
        </w:rPr>
        <w:t>индивидуальных особенностей</w:t>
      </w:r>
      <w:proofErr w:type="gramEnd"/>
      <w:r w:rsidRPr="00C56FBA">
        <w:rPr>
          <w:rFonts w:ascii="Times New Roman" w:hAnsi="Times New Roman" w:cs="Times New Roman"/>
          <w:sz w:val="24"/>
          <w:szCs w:val="24"/>
        </w:rPr>
        <w:t xml:space="preserve"> на основе духовно-нравственных ценностей российского народа, исторических и национально-культурных традиций.</w:t>
      </w:r>
    </w:p>
    <w:p w14:paraId="434A0A3B" w14:textId="77777777" w:rsidR="00B263DB" w:rsidRPr="00C56FBA" w:rsidRDefault="00B263DB" w:rsidP="00B263DB">
      <w:pPr>
        <w:spacing w:line="360" w:lineRule="auto"/>
        <w:ind w:right="101" w:firstLine="567"/>
        <w:contextualSpacing/>
        <w:jc w:val="both"/>
        <w:rPr>
          <w:rFonts w:ascii="Times New Roman" w:hAnsi="Times New Roman" w:cs="Times New Roman"/>
          <w:sz w:val="24"/>
          <w:szCs w:val="24"/>
        </w:rPr>
      </w:pPr>
      <w:r w:rsidRPr="00C56FBA">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A77615D" w14:textId="77777777" w:rsidR="00B263DB" w:rsidRDefault="00B263DB" w:rsidP="00B263DB">
      <w:pPr>
        <w:suppressAutoHyphens w:val="0"/>
        <w:spacing w:after="15" w:line="306" w:lineRule="auto"/>
        <w:jc w:val="both"/>
        <w:rPr>
          <w:rFonts w:ascii="Times New Roman" w:eastAsia="Times New Roman" w:hAnsi="Times New Roman" w:cs="Times New Roman"/>
          <w:b/>
          <w:color w:val="000000"/>
          <w:sz w:val="24"/>
          <w:szCs w:val="24"/>
          <w:lang w:eastAsia="ru-RU"/>
        </w:rPr>
      </w:pPr>
      <w:r w:rsidRPr="00FB629C">
        <w:rPr>
          <w:rFonts w:ascii="Times New Roman" w:eastAsia="Times New Roman" w:hAnsi="Times New Roman" w:cs="Times New Roman"/>
          <w:b/>
          <w:color w:val="000000"/>
          <w:sz w:val="24"/>
          <w:szCs w:val="24"/>
          <w:lang w:eastAsia="ru-RU"/>
        </w:rPr>
        <w:t xml:space="preserve">Планируемые результаты </w:t>
      </w:r>
      <w:r w:rsidRPr="002E7ED2">
        <w:rPr>
          <w:rFonts w:ascii="Times New Roman" w:eastAsia="Times New Roman" w:hAnsi="Times New Roman" w:cs="Times New Roman"/>
          <w:b/>
          <w:color w:val="000000"/>
          <w:sz w:val="24"/>
          <w:szCs w:val="24"/>
          <w:lang w:eastAsia="ru-RU"/>
        </w:rPr>
        <w:t xml:space="preserve">на этапе завершения освоения </w:t>
      </w:r>
      <w:r>
        <w:rPr>
          <w:rFonts w:ascii="Times New Roman" w:eastAsia="Times New Roman" w:hAnsi="Times New Roman" w:cs="Times New Roman"/>
          <w:b/>
          <w:color w:val="000000"/>
          <w:sz w:val="24"/>
          <w:szCs w:val="24"/>
          <w:lang w:eastAsia="ru-RU"/>
        </w:rPr>
        <w:t>Образовательной</w:t>
      </w:r>
      <w:r w:rsidRPr="002E7ED2">
        <w:rPr>
          <w:rFonts w:ascii="Times New Roman" w:eastAsia="Times New Roman" w:hAnsi="Times New Roman" w:cs="Times New Roman"/>
          <w:b/>
          <w:color w:val="000000"/>
          <w:sz w:val="24"/>
          <w:szCs w:val="24"/>
          <w:lang w:eastAsia="ru-RU"/>
        </w:rPr>
        <w:t xml:space="preserve"> программы (к концу дошкольного возраста):</w:t>
      </w:r>
    </w:p>
    <w:p w14:paraId="20DEDDCA" w14:textId="77777777" w:rsidR="00B263DB" w:rsidRPr="00892B0E" w:rsidRDefault="00B263DB" w:rsidP="00B263DB">
      <w:pPr>
        <w:suppressAutoHyphens w:val="0"/>
        <w:spacing w:after="15" w:line="306" w:lineRule="auto"/>
        <w:ind w:firstLine="708"/>
        <w:jc w:val="both"/>
        <w:rPr>
          <w:rFonts w:ascii="Times New Roman" w:eastAsia="Times New Roman" w:hAnsi="Times New Roman" w:cs="Times New Roman"/>
          <w:b/>
          <w:color w:val="000000"/>
          <w:sz w:val="24"/>
          <w:szCs w:val="24"/>
          <w:lang w:eastAsia="ru-RU"/>
        </w:rPr>
      </w:pPr>
      <w:r w:rsidRPr="00892B0E">
        <w:rPr>
          <w:rFonts w:ascii="Times New Roman" w:eastAsia="Times New Roman" w:hAnsi="Times New Roman" w:cs="Times New Roman"/>
          <w:kern w:val="2"/>
          <w:sz w:val="24"/>
          <w:szCs w:val="24"/>
          <w:lang w:eastAsia="ru-RU"/>
        </w:rPr>
        <w:t xml:space="preserve">В соответствии с </w:t>
      </w:r>
      <w:hyperlink r:id="rId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sidRPr="00892B0E">
          <w:rPr>
            <w:rFonts w:ascii="Times New Roman" w:eastAsia="Times New Roman" w:hAnsi="Times New Roman" w:cs="Times New Roman"/>
            <w:color w:val="0000FF"/>
            <w:kern w:val="2"/>
            <w:sz w:val="24"/>
            <w:szCs w:val="24"/>
            <w:lang w:eastAsia="ru-RU"/>
          </w:rPr>
          <w:t>ФГОС ДО</w:t>
        </w:r>
      </w:hyperlink>
      <w:r w:rsidRPr="00892B0E">
        <w:rPr>
          <w:rFonts w:ascii="Times New Roman" w:eastAsia="Times New Roman" w:hAnsi="Times New Roman" w:cs="Times New Roman"/>
          <w:kern w:val="2"/>
          <w:sz w:val="24"/>
          <w:szCs w:val="24"/>
          <w:lang w:eastAsia="ru-RU"/>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20EF6048" w14:textId="77777777" w:rsidR="00B263DB" w:rsidRPr="002E7ED2" w:rsidRDefault="00B263DB" w:rsidP="00B263DB">
      <w:pPr>
        <w:suppressAutoHyphens w:val="0"/>
        <w:spacing w:after="15" w:line="306" w:lineRule="auto"/>
        <w:jc w:val="both"/>
        <w:rPr>
          <w:rFonts w:ascii="Times New Roman" w:eastAsia="Times New Roman" w:hAnsi="Times New Roman" w:cs="Times New Roman"/>
          <w:b/>
          <w:color w:val="000000"/>
          <w:sz w:val="24"/>
          <w:szCs w:val="24"/>
          <w:lang w:eastAsia="ru-RU"/>
        </w:rPr>
      </w:pPr>
      <w:r w:rsidRPr="002E7ED2">
        <w:rPr>
          <w:rFonts w:ascii="Times New Roman" w:eastAsia="Times New Roman" w:hAnsi="Times New Roman" w:cs="Times New Roman"/>
          <w:b/>
          <w:color w:val="000000"/>
          <w:sz w:val="24"/>
          <w:szCs w:val="24"/>
          <w:lang w:eastAsia="ru-RU"/>
        </w:rPr>
        <w:t xml:space="preserve">Планируемые результаты </w:t>
      </w:r>
    </w:p>
    <w:p w14:paraId="1A4D7217" w14:textId="77777777" w:rsidR="00B263DB" w:rsidRPr="00795AF3"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bCs/>
          <w:color w:val="000000"/>
          <w:sz w:val="24"/>
          <w:szCs w:val="24"/>
          <w:lang w:eastAsia="ru-RU"/>
        </w:rPr>
        <w:t>у ребенка сформированы основные психофизические и нравственно-волевые качества;</w:t>
      </w:r>
    </w:p>
    <w:p w14:paraId="281E9E38" w14:textId="77777777" w:rsidR="00B263DB" w:rsidRPr="00795AF3"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bCs/>
          <w:color w:val="000000"/>
          <w:sz w:val="24"/>
          <w:szCs w:val="24"/>
          <w:lang w:eastAsia="ru-RU"/>
        </w:rPr>
        <w:t>ребенок владеет основными движениями и элементами спортивных игр, может контролировать свои движение и управлять ими;</w:t>
      </w:r>
    </w:p>
    <w:p w14:paraId="39A89739"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bCs/>
          <w:color w:val="000000"/>
          <w:sz w:val="24"/>
          <w:szCs w:val="24"/>
          <w:lang w:eastAsia="ru-RU"/>
        </w:rPr>
        <w:t>ребенок соблюдает элементарные правила здорового образа жизни и личной гигиены;</w:t>
      </w:r>
    </w:p>
    <w:p w14:paraId="13BE271F"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kern w:val="2"/>
          <w:sz w:val="24"/>
          <w:szCs w:val="24"/>
          <w:lang w:eastAsia="ru-RU"/>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00EF99B2"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kern w:val="2"/>
          <w:sz w:val="24"/>
          <w:szCs w:val="24"/>
          <w:lang w:eastAsia="ru-RU"/>
        </w:rPr>
        <w:t>ребенок проявляет элементы творчества в двигательной деятельности;</w:t>
      </w:r>
    </w:p>
    <w:p w14:paraId="02E7F572"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kern w:val="2"/>
          <w:sz w:val="24"/>
          <w:szCs w:val="24"/>
          <w:lang w:eastAsia="ru-RU"/>
        </w:rPr>
        <w:t>ребенок проявляет нравственно-волевые качества, самоконтроль и может осуществлять анализ своей двигательной деятельности;</w:t>
      </w:r>
    </w:p>
    <w:p w14:paraId="17BFB73D"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kern w:val="2"/>
          <w:sz w:val="24"/>
          <w:szCs w:val="24"/>
          <w:lang w:eastAsia="ru-RU"/>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30E54D34"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kern w:val="2"/>
          <w:sz w:val="24"/>
          <w:szCs w:val="24"/>
          <w:lang w:eastAsia="ru-RU"/>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67CF8B42"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 </w:t>
      </w:r>
      <w:r w:rsidRPr="00795AF3">
        <w:rPr>
          <w:rFonts w:ascii="Times New Roman" w:eastAsia="Times New Roman" w:hAnsi="Times New Roman" w:cs="Times New Roman"/>
          <w:kern w:val="2"/>
          <w:sz w:val="24"/>
          <w:szCs w:val="24"/>
          <w:lang w:eastAsia="ru-RU"/>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01E507D"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kern w:val="2"/>
          <w:sz w:val="24"/>
          <w:szCs w:val="24"/>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46027D9D"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kern w:val="2"/>
          <w:sz w:val="24"/>
          <w:szCs w:val="24"/>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6899BE55"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kern w:val="2"/>
          <w:sz w:val="24"/>
          <w:szCs w:val="24"/>
          <w:lang w:eastAsia="ru-RU"/>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6D27BBF6"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kern w:val="2"/>
          <w:sz w:val="24"/>
          <w:szCs w:val="24"/>
          <w:lang w:eastAsia="ru-RU"/>
        </w:rPr>
        <w:t>ребенок стремится сохранять позитивную самооценку;</w:t>
      </w:r>
    </w:p>
    <w:p w14:paraId="2862BA97"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kern w:val="2"/>
          <w:sz w:val="24"/>
          <w:szCs w:val="24"/>
          <w:lang w:eastAsia="ru-RU"/>
        </w:rPr>
        <w:t>ребенок проявляет положительное отношение к миру, разным видам труда, другим людям и самому себе;</w:t>
      </w:r>
    </w:p>
    <w:p w14:paraId="6E9CEDD2"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kern w:val="2"/>
          <w:sz w:val="24"/>
          <w:szCs w:val="24"/>
          <w:lang w:eastAsia="ru-RU"/>
        </w:rPr>
        <w:t>у ребенка выражено стремление заниматься социально значимой деятельностью;</w:t>
      </w:r>
    </w:p>
    <w:p w14:paraId="155C8F9F"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kern w:val="2"/>
          <w:sz w:val="24"/>
          <w:szCs w:val="24"/>
          <w:lang w:eastAsia="ru-RU"/>
        </w:rPr>
        <w:t>ребенок способен откликаться на эмоции близких людей, проявлять эмпатию (сочувствие, сопереживание, содействие);</w:t>
      </w:r>
    </w:p>
    <w:p w14:paraId="1AFE83D5"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kern w:val="2"/>
          <w:sz w:val="24"/>
          <w:szCs w:val="24"/>
          <w:lang w:eastAsia="ru-RU"/>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1143748"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kern w:val="2"/>
          <w:sz w:val="24"/>
          <w:szCs w:val="24"/>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6F9981C5"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kern w:val="2"/>
          <w:sz w:val="24"/>
          <w:szCs w:val="24"/>
          <w:lang w:eastAsia="ru-RU"/>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6F1460BE"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kern w:val="2"/>
          <w:sz w:val="24"/>
          <w:szCs w:val="24"/>
          <w:lang w:eastAsia="ru-RU"/>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7BD054BA"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kern w:val="2"/>
          <w:sz w:val="24"/>
          <w:szCs w:val="24"/>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24F5F95"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kern w:val="2"/>
          <w:sz w:val="24"/>
          <w:szCs w:val="24"/>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3A127BEB"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 </w:t>
      </w:r>
      <w:r w:rsidRPr="00795AF3">
        <w:rPr>
          <w:rFonts w:ascii="Times New Roman" w:eastAsia="Times New Roman" w:hAnsi="Times New Roman" w:cs="Times New Roman"/>
          <w:kern w:val="2"/>
          <w:sz w:val="24"/>
          <w:szCs w:val="24"/>
          <w:lang w:eastAsia="ru-RU"/>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7228C754"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kern w:val="2"/>
          <w:sz w:val="24"/>
          <w:szCs w:val="24"/>
          <w:lang w:eastAsia="ru-RU"/>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173D402"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kern w:val="2"/>
          <w:sz w:val="24"/>
          <w:szCs w:val="24"/>
          <w:lang w:eastAsia="ru-RU"/>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7399192E"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kern w:val="2"/>
          <w:sz w:val="24"/>
          <w:szCs w:val="24"/>
          <w:lang w:eastAsia="ru-RU"/>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5367EC5A"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kern w:val="2"/>
          <w:sz w:val="24"/>
          <w:szCs w:val="24"/>
          <w:lang w:eastAsia="ru-RU"/>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54E30F3D"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kern w:val="2"/>
          <w:sz w:val="24"/>
          <w:szCs w:val="24"/>
          <w:lang w:eastAsia="ru-RU"/>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25CC6922"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kern w:val="2"/>
          <w:sz w:val="24"/>
          <w:szCs w:val="24"/>
          <w:lang w:eastAsia="ru-RU"/>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DEA0C41"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kern w:val="2"/>
          <w:sz w:val="24"/>
          <w:szCs w:val="24"/>
          <w:lang w:eastAsia="ru-RU"/>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06E4D75C"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kern w:val="2"/>
          <w:sz w:val="24"/>
          <w:szCs w:val="24"/>
          <w:lang w:eastAsia="ru-RU"/>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14:paraId="14268B50"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kern w:val="2"/>
          <w:sz w:val="24"/>
          <w:szCs w:val="24"/>
          <w:lang w:eastAsia="ru-RU"/>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25BB39F5" w14:textId="77777777" w:rsidR="00B263DB"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95AF3">
        <w:rPr>
          <w:rFonts w:ascii="Times New Roman" w:eastAsia="Times New Roman" w:hAnsi="Times New Roman" w:cs="Times New Roman"/>
          <w:kern w:val="2"/>
          <w:sz w:val="24"/>
          <w:szCs w:val="24"/>
          <w:lang w:eastAsia="ru-RU"/>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1AAB20D5" w14:textId="77777777" w:rsidR="00B263DB" w:rsidRPr="00795AF3" w:rsidRDefault="00B263DB" w:rsidP="00B263DB">
      <w:pPr>
        <w:suppressAutoHyphens w:val="0"/>
        <w:spacing w:after="15" w:line="30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 </w:t>
      </w:r>
      <w:r w:rsidRPr="00795AF3">
        <w:rPr>
          <w:rFonts w:ascii="Times New Roman" w:eastAsia="Times New Roman" w:hAnsi="Times New Roman" w:cs="Times New Roman"/>
          <w:kern w:val="2"/>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32174107" w14:textId="77777777" w:rsidR="00B263DB" w:rsidRPr="00FB629C" w:rsidRDefault="00B263DB" w:rsidP="00B263DB">
      <w:pPr>
        <w:suppressAutoHyphens w:val="0"/>
        <w:spacing w:after="15" w:line="306" w:lineRule="auto"/>
        <w:jc w:val="both"/>
        <w:rPr>
          <w:rFonts w:ascii="Times New Roman" w:eastAsia="Times New Roman" w:hAnsi="Times New Roman" w:cs="Times New Roman"/>
          <w:color w:val="000000"/>
          <w:sz w:val="24"/>
          <w:szCs w:val="24"/>
          <w:lang w:eastAsia="ru-RU"/>
        </w:rPr>
      </w:pPr>
    </w:p>
    <w:p w14:paraId="4126857B" w14:textId="77777777" w:rsidR="00B263DB" w:rsidRPr="00FB629C" w:rsidRDefault="00B263DB" w:rsidP="00B263DB">
      <w:pPr>
        <w:suppressAutoHyphens w:val="0"/>
        <w:spacing w:after="15" w:line="306" w:lineRule="auto"/>
        <w:ind w:firstLine="567"/>
        <w:jc w:val="both"/>
        <w:rPr>
          <w:rFonts w:ascii="Times New Roman" w:eastAsia="Times New Roman" w:hAnsi="Times New Roman" w:cs="Times New Roman"/>
          <w:color w:val="000000"/>
          <w:sz w:val="24"/>
          <w:szCs w:val="24"/>
          <w:lang w:eastAsia="ru-RU"/>
        </w:rPr>
      </w:pPr>
      <w:r w:rsidRPr="00FB629C">
        <w:rPr>
          <w:rFonts w:ascii="Times New Roman" w:eastAsia="Times New Roman" w:hAnsi="Times New Roman" w:cs="Times New Roman"/>
          <w:color w:val="000000"/>
          <w:sz w:val="24"/>
          <w:szCs w:val="24"/>
          <w:lang w:eastAsia="ru-RU"/>
        </w:rPr>
        <w:t xml:space="preserve">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w:t>
      </w:r>
      <w:proofErr w:type="gramStart"/>
      <w:r w:rsidRPr="00FB629C">
        <w:rPr>
          <w:rFonts w:ascii="Times New Roman" w:eastAsia="Times New Roman" w:hAnsi="Times New Roman" w:cs="Times New Roman"/>
          <w:color w:val="000000"/>
          <w:sz w:val="24"/>
          <w:szCs w:val="24"/>
          <w:lang w:eastAsia="ru-RU"/>
        </w:rPr>
        <w:t>индивидуальных особенностей</w:t>
      </w:r>
      <w:proofErr w:type="gramEnd"/>
      <w:r w:rsidRPr="00FB629C">
        <w:rPr>
          <w:rFonts w:ascii="Times New Roman" w:eastAsia="Times New Roman" w:hAnsi="Times New Roman" w:cs="Times New Roman"/>
          <w:color w:val="000000"/>
          <w:sz w:val="24"/>
          <w:szCs w:val="24"/>
          <w:lang w:eastAsia="ru-RU"/>
        </w:rPr>
        <w:t xml:space="preserve"> развития конкретного ребенка.</w:t>
      </w:r>
    </w:p>
    <w:p w14:paraId="7DDB94A6" w14:textId="77777777" w:rsidR="00B263DB" w:rsidRPr="00FB629C" w:rsidRDefault="00B263DB" w:rsidP="00B263DB">
      <w:pPr>
        <w:suppressAutoHyphens w:val="0"/>
        <w:spacing w:after="15" w:line="306" w:lineRule="auto"/>
        <w:ind w:firstLine="567"/>
        <w:jc w:val="both"/>
        <w:rPr>
          <w:rFonts w:ascii="Times New Roman" w:eastAsia="Times New Roman" w:hAnsi="Times New Roman" w:cs="Times New Roman"/>
          <w:color w:val="000000"/>
          <w:sz w:val="24"/>
          <w:szCs w:val="24"/>
          <w:lang w:eastAsia="ru-RU"/>
        </w:rPr>
      </w:pPr>
      <w:r w:rsidRPr="00FB629C">
        <w:rPr>
          <w:rFonts w:ascii="Times New Roman" w:eastAsia="Times New Roman" w:hAnsi="Times New Roman" w:cs="Times New Roman"/>
          <w:color w:val="000000"/>
          <w:sz w:val="24"/>
          <w:szCs w:val="24"/>
          <w:lang w:eastAsia="ru-RU"/>
        </w:rPr>
        <w:t>Программа строится на основе общих закономерностей развития личности детей дошкольного возраста с учетом сенситивных периодов в развитии.</w:t>
      </w:r>
    </w:p>
    <w:p w14:paraId="6BE2A3C1" w14:textId="77777777" w:rsidR="00B263DB" w:rsidRPr="00FB629C" w:rsidRDefault="00B263DB" w:rsidP="00B263DB">
      <w:pPr>
        <w:suppressAutoHyphens w:val="0"/>
        <w:spacing w:after="15" w:line="306" w:lineRule="auto"/>
        <w:ind w:firstLine="567"/>
        <w:jc w:val="both"/>
        <w:rPr>
          <w:rFonts w:ascii="Times New Roman" w:eastAsia="Times New Roman" w:hAnsi="Times New Roman" w:cs="Times New Roman"/>
          <w:color w:val="000000"/>
          <w:sz w:val="24"/>
          <w:szCs w:val="24"/>
          <w:lang w:eastAsia="ru-RU"/>
        </w:rPr>
      </w:pPr>
      <w:r w:rsidRPr="00FB629C">
        <w:rPr>
          <w:rFonts w:ascii="Times New Roman" w:eastAsia="Times New Roman" w:hAnsi="Times New Roman" w:cs="Times New Roman"/>
          <w:color w:val="000000"/>
          <w:sz w:val="24"/>
          <w:szCs w:val="24"/>
          <w:lang w:eastAsia="ru-RU"/>
        </w:rPr>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70B12244" w14:textId="77777777" w:rsidR="00B263DB" w:rsidRPr="00FB629C" w:rsidRDefault="00B263DB" w:rsidP="00B263DB">
      <w:pPr>
        <w:suppressAutoHyphens w:val="0"/>
        <w:spacing w:after="15" w:line="306" w:lineRule="auto"/>
        <w:ind w:firstLine="567"/>
        <w:jc w:val="both"/>
        <w:rPr>
          <w:rFonts w:ascii="Times New Roman" w:eastAsia="Times New Roman" w:hAnsi="Times New Roman" w:cs="Times New Roman"/>
          <w:color w:val="000000"/>
          <w:sz w:val="24"/>
          <w:szCs w:val="24"/>
          <w:lang w:eastAsia="ru-RU"/>
        </w:rPr>
      </w:pPr>
    </w:p>
    <w:p w14:paraId="567C6DFB" w14:textId="77777777" w:rsidR="00B263DB" w:rsidRPr="00FB629C" w:rsidRDefault="00B263DB" w:rsidP="00B263DB">
      <w:pPr>
        <w:suppressAutoHyphens w:val="0"/>
        <w:spacing w:after="15" w:line="306" w:lineRule="auto"/>
        <w:ind w:firstLine="567"/>
        <w:rPr>
          <w:rFonts w:ascii="Times New Roman" w:eastAsia="Times New Roman" w:hAnsi="Times New Roman" w:cs="Times New Roman"/>
          <w:b/>
          <w:color w:val="000000"/>
          <w:sz w:val="24"/>
          <w:szCs w:val="24"/>
          <w:lang w:eastAsia="ru-RU"/>
        </w:rPr>
      </w:pPr>
      <w:r w:rsidRPr="00FB629C">
        <w:rPr>
          <w:rFonts w:ascii="Times New Roman" w:eastAsia="Times New Roman" w:hAnsi="Times New Roman" w:cs="Times New Roman"/>
          <w:b/>
          <w:color w:val="000000"/>
          <w:sz w:val="24"/>
          <w:szCs w:val="24"/>
          <w:lang w:eastAsia="ru-RU"/>
        </w:rPr>
        <w:t>Парциальная программа по развитию основ краеведения «В гостях у Онфима»:</w:t>
      </w:r>
    </w:p>
    <w:p w14:paraId="7E9429F2" w14:textId="77777777" w:rsidR="00B263DB" w:rsidRPr="00FB629C" w:rsidRDefault="00B263DB" w:rsidP="00B263DB">
      <w:pPr>
        <w:suppressAutoHyphens w:val="0"/>
        <w:spacing w:after="202" w:line="270" w:lineRule="auto"/>
        <w:ind w:left="-5" w:right="202" w:hanging="10"/>
        <w:jc w:val="both"/>
        <w:rPr>
          <w:rFonts w:ascii="Times New Roman" w:eastAsia="Times New Roman" w:hAnsi="Times New Roman" w:cs="Times New Roman"/>
          <w:color w:val="000000"/>
          <w:sz w:val="24"/>
          <w:szCs w:val="24"/>
          <w:lang w:eastAsia="ru-RU"/>
        </w:rPr>
      </w:pPr>
      <w:r w:rsidRPr="00FB629C">
        <w:rPr>
          <w:rFonts w:ascii="Times New Roman" w:eastAsia="Times New Roman" w:hAnsi="Times New Roman" w:cs="Times New Roman"/>
          <w:b/>
          <w:color w:val="000000"/>
          <w:sz w:val="24"/>
          <w:szCs w:val="24"/>
          <w:lang w:eastAsia="ru-RU"/>
        </w:rPr>
        <w:t>Цель</w:t>
      </w:r>
      <w:r w:rsidRPr="00FB629C">
        <w:rPr>
          <w:rFonts w:ascii="Times New Roman" w:eastAsia="Times New Roman" w:hAnsi="Times New Roman" w:cs="Times New Roman"/>
          <w:color w:val="000000"/>
          <w:sz w:val="24"/>
          <w:szCs w:val="24"/>
          <w:lang w:eastAsia="ru-RU"/>
        </w:rPr>
        <w:t xml:space="preserve">: приобщение детей дошкольного возраста к культурно-историческому наследию и природному окружению города Великого Новгорода.  </w:t>
      </w:r>
    </w:p>
    <w:p w14:paraId="151A1B1C" w14:textId="77777777" w:rsidR="00B263DB" w:rsidRPr="00FB629C" w:rsidRDefault="00B263DB" w:rsidP="00B263DB">
      <w:pPr>
        <w:suppressAutoHyphens w:val="0"/>
        <w:spacing w:after="15" w:line="306" w:lineRule="auto"/>
        <w:jc w:val="both"/>
        <w:rPr>
          <w:rFonts w:ascii="Times New Roman" w:eastAsia="Times New Roman" w:hAnsi="Times New Roman" w:cs="Times New Roman"/>
          <w:b/>
          <w:color w:val="000000"/>
          <w:sz w:val="24"/>
          <w:szCs w:val="24"/>
          <w:lang w:eastAsia="ru-RU"/>
        </w:rPr>
      </w:pPr>
      <w:r w:rsidRPr="00FB629C">
        <w:rPr>
          <w:rFonts w:ascii="Times New Roman" w:eastAsia="Times New Roman" w:hAnsi="Times New Roman" w:cs="Times New Roman"/>
          <w:b/>
          <w:color w:val="000000"/>
          <w:sz w:val="24"/>
          <w:szCs w:val="24"/>
          <w:lang w:eastAsia="ru-RU"/>
        </w:rPr>
        <w:t>Целевые ориентиры по программе по развитию основ краеведения «В гостях у Онфима»:</w:t>
      </w:r>
      <w:r w:rsidRPr="00FB629C">
        <w:rPr>
          <w:rFonts w:ascii="Times New Roman" w:eastAsia="Times New Roman" w:hAnsi="Times New Roman" w:cs="Times New Roman"/>
          <w:color w:val="000000"/>
          <w:sz w:val="24"/>
          <w:szCs w:val="24"/>
          <w:lang w:eastAsia="ru-RU"/>
        </w:rPr>
        <w:tab/>
      </w:r>
      <w:r w:rsidRPr="00FB629C">
        <w:rPr>
          <w:rFonts w:ascii="Times New Roman" w:eastAsia="Times New Roman" w:hAnsi="Times New Roman" w:cs="Times New Roman"/>
          <w:i/>
          <w:color w:val="000000"/>
          <w:sz w:val="24"/>
          <w:szCs w:val="24"/>
          <w:lang w:eastAsia="ru-RU"/>
        </w:rPr>
        <w:t xml:space="preserve"> </w:t>
      </w:r>
    </w:p>
    <w:tbl>
      <w:tblPr>
        <w:tblW w:w="9356" w:type="dxa"/>
        <w:tblInd w:w="-5" w:type="dxa"/>
        <w:tblCellMar>
          <w:top w:w="61" w:type="dxa"/>
          <w:right w:w="42" w:type="dxa"/>
        </w:tblCellMar>
        <w:tblLook w:val="04A0" w:firstRow="1" w:lastRow="0" w:firstColumn="1" w:lastColumn="0" w:noHBand="0" w:noVBand="1"/>
      </w:tblPr>
      <w:tblGrid>
        <w:gridCol w:w="1424"/>
        <w:gridCol w:w="7932"/>
      </w:tblGrid>
      <w:tr w:rsidR="00B263DB" w:rsidRPr="00FB629C" w14:paraId="12CAE346" w14:textId="77777777" w:rsidTr="00BD736F">
        <w:trPr>
          <w:trHeight w:val="332"/>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58EADC2" w14:textId="77777777" w:rsidR="00B263DB" w:rsidRPr="00FB629C" w:rsidRDefault="00B263DB" w:rsidP="00BD736F">
            <w:pPr>
              <w:suppressAutoHyphens w:val="0"/>
              <w:spacing w:after="15" w:line="306" w:lineRule="auto"/>
              <w:jc w:val="both"/>
              <w:rPr>
                <w:rFonts w:ascii="Times New Roman" w:eastAsia="Times New Roman" w:hAnsi="Times New Roman" w:cs="Times New Roman"/>
                <w:sz w:val="24"/>
                <w:szCs w:val="24"/>
                <w:lang w:eastAsia="ru-RU"/>
              </w:rPr>
            </w:pPr>
            <w:r w:rsidRPr="00FB629C">
              <w:rPr>
                <w:rFonts w:ascii="Times New Roman" w:eastAsia="Times New Roman" w:hAnsi="Times New Roman" w:cs="Times New Roman"/>
                <w:sz w:val="24"/>
                <w:szCs w:val="24"/>
                <w:lang w:eastAsia="ru-RU"/>
              </w:rPr>
              <w:t xml:space="preserve">Блоки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DACA1DF" w14:textId="77777777" w:rsidR="00B263DB" w:rsidRPr="00FB629C" w:rsidRDefault="00B263DB" w:rsidP="00BD736F">
            <w:pPr>
              <w:suppressAutoHyphens w:val="0"/>
              <w:spacing w:after="15" w:line="306" w:lineRule="auto"/>
              <w:ind w:left="562" w:firstLine="711"/>
              <w:jc w:val="both"/>
              <w:rPr>
                <w:rFonts w:ascii="Times New Roman" w:eastAsia="Times New Roman" w:hAnsi="Times New Roman" w:cs="Times New Roman"/>
                <w:sz w:val="24"/>
                <w:szCs w:val="24"/>
                <w:lang w:eastAsia="ru-RU"/>
              </w:rPr>
            </w:pPr>
            <w:r w:rsidRPr="00FB629C">
              <w:rPr>
                <w:rFonts w:ascii="Times New Roman" w:eastAsia="Times New Roman" w:hAnsi="Times New Roman" w:cs="Times New Roman"/>
                <w:sz w:val="24"/>
                <w:szCs w:val="24"/>
                <w:lang w:eastAsia="ru-RU"/>
              </w:rPr>
              <w:t xml:space="preserve">Целевые ориентиры по тематическим блокам </w:t>
            </w:r>
          </w:p>
        </w:tc>
      </w:tr>
      <w:tr w:rsidR="00B263DB" w:rsidRPr="00FB629C" w14:paraId="63F01E54" w14:textId="77777777" w:rsidTr="00BD736F">
        <w:trPr>
          <w:trHeight w:val="1298"/>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C7DA044" w14:textId="77777777" w:rsidR="00B263DB" w:rsidRPr="00FB629C" w:rsidRDefault="00B263DB" w:rsidP="00BD736F">
            <w:pPr>
              <w:suppressAutoHyphens w:val="0"/>
              <w:spacing w:after="15" w:line="306" w:lineRule="auto"/>
              <w:jc w:val="both"/>
              <w:rPr>
                <w:rFonts w:ascii="Times New Roman" w:eastAsia="Times New Roman" w:hAnsi="Times New Roman" w:cs="Times New Roman"/>
                <w:sz w:val="24"/>
                <w:szCs w:val="24"/>
                <w:lang w:eastAsia="ru-RU"/>
              </w:rPr>
            </w:pPr>
            <w:r w:rsidRPr="00FB629C">
              <w:rPr>
                <w:rFonts w:ascii="Times New Roman" w:eastAsia="Times New Roman" w:hAnsi="Times New Roman" w:cs="Times New Roman"/>
                <w:sz w:val="24"/>
                <w:szCs w:val="24"/>
                <w:lang w:eastAsia="ru-RU"/>
              </w:rPr>
              <w:t xml:space="preserve">Моя семья  </w:t>
            </w:r>
          </w:p>
          <w:p w14:paraId="4A7A0E25" w14:textId="77777777" w:rsidR="00B263DB" w:rsidRPr="00FB629C" w:rsidRDefault="00B263DB" w:rsidP="00BD736F">
            <w:pPr>
              <w:suppressAutoHyphens w:val="0"/>
              <w:spacing w:after="15" w:line="306" w:lineRule="auto"/>
              <w:ind w:left="562" w:firstLine="711"/>
              <w:jc w:val="both"/>
              <w:rPr>
                <w:rFonts w:ascii="Times New Roman" w:eastAsia="Times New Roman" w:hAnsi="Times New Roman" w:cs="Times New Roman"/>
                <w:sz w:val="24"/>
                <w:szCs w:val="24"/>
                <w:lang w:eastAsia="ru-RU"/>
              </w:rPr>
            </w:pPr>
            <w:r w:rsidRPr="00FB629C">
              <w:rPr>
                <w:rFonts w:ascii="Times New Roman" w:eastAsia="Times New Roman" w:hAnsi="Times New Roman" w:cs="Times New Roman"/>
                <w:sz w:val="24"/>
                <w:szCs w:val="24"/>
                <w:lang w:eastAsia="ru-RU"/>
              </w:rPr>
              <w:t xml:space="preserve">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77D792F" w14:textId="77777777" w:rsidR="00B263DB" w:rsidRPr="00FB629C" w:rsidRDefault="00B263DB" w:rsidP="00BD736F">
            <w:pPr>
              <w:suppressAutoHyphens w:val="0"/>
              <w:spacing w:after="15" w:line="306" w:lineRule="auto"/>
              <w:jc w:val="both"/>
              <w:rPr>
                <w:rFonts w:ascii="Times New Roman" w:eastAsia="Times New Roman" w:hAnsi="Times New Roman" w:cs="Times New Roman"/>
                <w:sz w:val="24"/>
                <w:szCs w:val="24"/>
                <w:lang w:eastAsia="ru-RU"/>
              </w:rPr>
            </w:pPr>
            <w:r w:rsidRPr="00FB629C">
              <w:rPr>
                <w:rFonts w:ascii="Times New Roman" w:eastAsia="Times New Roman" w:hAnsi="Times New Roman" w:cs="Times New Roman"/>
                <w:sz w:val="24"/>
                <w:szCs w:val="24"/>
                <w:lang w:eastAsia="ru-RU"/>
              </w:rPr>
              <w:t xml:space="preserve">Ребенок: </w:t>
            </w:r>
          </w:p>
          <w:p w14:paraId="339ECE73" w14:textId="77777777" w:rsidR="00B263DB" w:rsidRPr="00FB629C" w:rsidRDefault="00B263DB" w:rsidP="00BD736F">
            <w:pPr>
              <w:suppressAutoHyphens w:val="0"/>
              <w:spacing w:after="15" w:line="306" w:lineRule="auto"/>
              <w:jc w:val="both"/>
              <w:rPr>
                <w:rFonts w:ascii="Times New Roman" w:eastAsia="Times New Roman" w:hAnsi="Times New Roman" w:cs="Times New Roman"/>
                <w:sz w:val="24"/>
                <w:szCs w:val="24"/>
                <w:lang w:eastAsia="ru-RU"/>
              </w:rPr>
            </w:pPr>
            <w:r w:rsidRPr="00FB629C">
              <w:rPr>
                <w:rFonts w:ascii="Times New Roman" w:eastAsia="Times New Roman" w:hAnsi="Times New Roman" w:cs="Times New Roman"/>
                <w:sz w:val="24"/>
                <w:szCs w:val="24"/>
                <w:lang w:eastAsia="ru-RU"/>
              </w:rPr>
              <w:t xml:space="preserve">- проявляет познавательный интерес к истории своей семьи, ее родословной.  </w:t>
            </w:r>
          </w:p>
          <w:p w14:paraId="6E62EB77" w14:textId="77777777" w:rsidR="00B263DB" w:rsidRPr="00FB629C" w:rsidRDefault="00B263DB" w:rsidP="00BD736F">
            <w:pPr>
              <w:suppressAutoHyphens w:val="0"/>
              <w:spacing w:after="15" w:line="306" w:lineRule="auto"/>
              <w:jc w:val="both"/>
              <w:rPr>
                <w:rFonts w:ascii="Times New Roman" w:eastAsia="Times New Roman" w:hAnsi="Times New Roman" w:cs="Times New Roman"/>
                <w:sz w:val="24"/>
                <w:szCs w:val="24"/>
                <w:lang w:eastAsia="ru-RU"/>
              </w:rPr>
            </w:pPr>
            <w:r w:rsidRPr="00FB629C">
              <w:rPr>
                <w:rFonts w:ascii="Times New Roman" w:eastAsia="Times New Roman" w:hAnsi="Times New Roman" w:cs="Times New Roman"/>
                <w:sz w:val="24"/>
                <w:szCs w:val="24"/>
                <w:lang w:eastAsia="ru-RU"/>
              </w:rPr>
              <w:t xml:space="preserve"> -испытывает чувство родовой чести, привязанности, сопричастности к общим делам, любви и уважения к членам семьи.  </w:t>
            </w:r>
          </w:p>
        </w:tc>
      </w:tr>
      <w:tr w:rsidR="00B263DB" w:rsidRPr="00FB629C" w14:paraId="0CE397F4" w14:textId="77777777" w:rsidTr="00BD736F">
        <w:trPr>
          <w:trHeight w:val="134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DC85E27" w14:textId="77777777" w:rsidR="00B263DB" w:rsidRPr="00FB629C" w:rsidRDefault="00B263DB" w:rsidP="00BD736F">
            <w:pPr>
              <w:suppressAutoHyphens w:val="0"/>
              <w:spacing w:after="15" w:line="306" w:lineRule="auto"/>
              <w:jc w:val="both"/>
              <w:rPr>
                <w:rFonts w:ascii="Times New Roman" w:eastAsia="Times New Roman" w:hAnsi="Times New Roman" w:cs="Times New Roman"/>
                <w:sz w:val="24"/>
                <w:szCs w:val="24"/>
                <w:lang w:eastAsia="ru-RU"/>
              </w:rPr>
            </w:pPr>
            <w:r w:rsidRPr="00FB629C">
              <w:rPr>
                <w:rFonts w:ascii="Times New Roman" w:eastAsia="Times New Roman" w:hAnsi="Times New Roman" w:cs="Times New Roman"/>
                <w:sz w:val="24"/>
                <w:szCs w:val="24"/>
                <w:lang w:eastAsia="ru-RU"/>
              </w:rPr>
              <w:t xml:space="preserve">Моя малая Родина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AD0A547" w14:textId="77777777" w:rsidR="00B263DB" w:rsidRPr="00FB629C" w:rsidRDefault="00B263DB" w:rsidP="00BD736F">
            <w:pPr>
              <w:suppressAutoHyphens w:val="0"/>
              <w:spacing w:after="15" w:line="306" w:lineRule="auto"/>
              <w:ind w:left="63" w:firstLine="46"/>
              <w:jc w:val="both"/>
              <w:rPr>
                <w:rFonts w:ascii="Times New Roman" w:eastAsia="Times New Roman" w:hAnsi="Times New Roman" w:cs="Times New Roman"/>
                <w:sz w:val="24"/>
                <w:szCs w:val="24"/>
                <w:lang w:eastAsia="ru-RU"/>
              </w:rPr>
            </w:pPr>
            <w:r w:rsidRPr="00FB629C">
              <w:rPr>
                <w:rFonts w:ascii="Times New Roman" w:eastAsia="Times New Roman" w:hAnsi="Times New Roman" w:cs="Times New Roman"/>
                <w:sz w:val="24"/>
                <w:szCs w:val="24"/>
                <w:lang w:eastAsia="ru-RU"/>
              </w:rPr>
              <w:t xml:space="preserve">1. у детей развит интерес к родному городу: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 </w:t>
            </w:r>
          </w:p>
          <w:p w14:paraId="11618DF5" w14:textId="77777777" w:rsidR="00B263DB" w:rsidRPr="00FB629C" w:rsidRDefault="00B263DB" w:rsidP="00BD736F">
            <w:pPr>
              <w:suppressAutoHyphens w:val="0"/>
              <w:spacing w:after="15" w:line="306" w:lineRule="auto"/>
              <w:ind w:left="63" w:firstLine="46"/>
              <w:jc w:val="both"/>
              <w:rPr>
                <w:rFonts w:ascii="Times New Roman" w:eastAsia="Times New Roman" w:hAnsi="Times New Roman" w:cs="Times New Roman"/>
                <w:sz w:val="24"/>
                <w:szCs w:val="24"/>
                <w:lang w:eastAsia="ru-RU"/>
              </w:rPr>
            </w:pPr>
            <w:r w:rsidRPr="00FB629C">
              <w:rPr>
                <w:rFonts w:ascii="Times New Roman" w:eastAsia="Times New Roman" w:hAnsi="Times New Roman" w:cs="Times New Roman"/>
                <w:sz w:val="24"/>
                <w:szCs w:val="24"/>
                <w:lang w:eastAsia="ru-RU"/>
              </w:rPr>
              <w:t xml:space="preserve">2.у детей наблюдается способность чувствовать красоту природы, архитектуры своей малой родины и эмоционально откликаться на нее.  </w:t>
            </w:r>
          </w:p>
          <w:p w14:paraId="668F9877" w14:textId="77777777" w:rsidR="00B263DB" w:rsidRPr="00FB629C" w:rsidRDefault="00B263DB" w:rsidP="00BD736F">
            <w:pPr>
              <w:suppressAutoHyphens w:val="0"/>
              <w:spacing w:after="15" w:line="306" w:lineRule="auto"/>
              <w:ind w:left="63" w:firstLine="46"/>
              <w:jc w:val="both"/>
              <w:rPr>
                <w:rFonts w:ascii="Times New Roman" w:eastAsia="Times New Roman" w:hAnsi="Times New Roman" w:cs="Times New Roman"/>
                <w:sz w:val="24"/>
                <w:szCs w:val="24"/>
                <w:lang w:eastAsia="ru-RU"/>
              </w:rPr>
            </w:pPr>
            <w:r w:rsidRPr="00FB629C">
              <w:rPr>
                <w:rFonts w:ascii="Times New Roman" w:eastAsia="Times New Roman" w:hAnsi="Times New Roman" w:cs="Times New Roman"/>
                <w:sz w:val="24"/>
                <w:szCs w:val="24"/>
                <w:lang w:eastAsia="ru-RU"/>
              </w:rPr>
              <w:t xml:space="preserve">3. дети высказывают желание принимать участие в традициях города, горожан, культурных мероприятиях, социальных, природоохранных акциях. </w:t>
            </w:r>
          </w:p>
          <w:p w14:paraId="2DD8EA5E" w14:textId="77777777" w:rsidR="00B263DB" w:rsidRPr="00FB629C" w:rsidRDefault="00B263DB" w:rsidP="00BD736F">
            <w:pPr>
              <w:suppressAutoHyphens w:val="0"/>
              <w:spacing w:after="15" w:line="306" w:lineRule="auto"/>
              <w:ind w:left="63" w:firstLine="46"/>
              <w:jc w:val="both"/>
              <w:rPr>
                <w:rFonts w:ascii="Times New Roman" w:eastAsia="Times New Roman" w:hAnsi="Times New Roman" w:cs="Times New Roman"/>
                <w:sz w:val="24"/>
                <w:szCs w:val="24"/>
                <w:lang w:eastAsia="ru-RU"/>
              </w:rPr>
            </w:pPr>
            <w:r w:rsidRPr="00FB629C">
              <w:rPr>
                <w:rFonts w:ascii="Times New Roman" w:eastAsia="Times New Roman" w:hAnsi="Times New Roman" w:cs="Times New Roman"/>
                <w:sz w:val="24"/>
                <w:szCs w:val="24"/>
                <w:lang w:eastAsia="ru-RU"/>
              </w:rPr>
              <w:t xml:space="preserve"> 4. у детей наблюдается чувство гордости, бережное отношение к родному городу. </w:t>
            </w:r>
          </w:p>
          <w:p w14:paraId="75A3E985" w14:textId="77777777" w:rsidR="00B263DB" w:rsidRPr="00FB629C" w:rsidRDefault="00B263DB" w:rsidP="00BD736F">
            <w:pPr>
              <w:suppressAutoHyphens w:val="0"/>
              <w:spacing w:after="15" w:line="306" w:lineRule="auto"/>
              <w:ind w:left="63" w:firstLine="46"/>
              <w:jc w:val="both"/>
              <w:rPr>
                <w:rFonts w:ascii="Times New Roman" w:eastAsia="Times New Roman" w:hAnsi="Times New Roman" w:cs="Times New Roman"/>
                <w:sz w:val="24"/>
                <w:szCs w:val="24"/>
                <w:lang w:eastAsia="ru-RU"/>
              </w:rPr>
            </w:pPr>
            <w:r w:rsidRPr="00FB629C">
              <w:rPr>
                <w:rFonts w:ascii="Times New Roman" w:eastAsia="Times New Roman" w:hAnsi="Times New Roman" w:cs="Times New Roman"/>
                <w:sz w:val="24"/>
                <w:szCs w:val="24"/>
                <w:lang w:eastAsia="ru-RU"/>
              </w:rPr>
              <w:lastRenderedPageBreak/>
              <w:t xml:space="preserve">5. у детей расширяются представления о том, что делает малую родину красивым. </w:t>
            </w:r>
          </w:p>
          <w:p w14:paraId="2C427733" w14:textId="77777777" w:rsidR="00B263DB" w:rsidRPr="00FB629C" w:rsidRDefault="00B263DB" w:rsidP="00BD736F">
            <w:pPr>
              <w:suppressAutoHyphens w:val="0"/>
              <w:spacing w:after="15" w:line="306" w:lineRule="auto"/>
              <w:ind w:left="63" w:firstLine="46"/>
              <w:jc w:val="both"/>
              <w:rPr>
                <w:rFonts w:ascii="Times New Roman" w:eastAsia="Times New Roman" w:hAnsi="Times New Roman" w:cs="Times New Roman"/>
                <w:sz w:val="24"/>
                <w:szCs w:val="24"/>
                <w:lang w:eastAsia="ru-RU"/>
              </w:rPr>
            </w:pPr>
            <w:r w:rsidRPr="00FB629C">
              <w:rPr>
                <w:rFonts w:ascii="Times New Roman" w:eastAsia="Times New Roman" w:hAnsi="Times New Roman" w:cs="Times New Roman"/>
                <w:sz w:val="24"/>
                <w:szCs w:val="24"/>
                <w:lang w:eastAsia="ru-RU"/>
              </w:rPr>
              <w:t xml:space="preserve">6. детей знакомы </w:t>
            </w:r>
            <w:proofErr w:type="gramStart"/>
            <w:r w:rsidRPr="00FB629C">
              <w:rPr>
                <w:rFonts w:ascii="Times New Roman" w:eastAsia="Times New Roman" w:hAnsi="Times New Roman" w:cs="Times New Roman"/>
                <w:sz w:val="24"/>
                <w:szCs w:val="24"/>
                <w:lang w:eastAsia="ru-RU"/>
              </w:rPr>
              <w:t>с  жизнью</w:t>
            </w:r>
            <w:proofErr w:type="gramEnd"/>
            <w:r w:rsidRPr="00FB629C">
              <w:rPr>
                <w:rFonts w:ascii="Times New Roman" w:eastAsia="Times New Roman" w:hAnsi="Times New Roman" w:cs="Times New Roman"/>
                <w:sz w:val="24"/>
                <w:szCs w:val="24"/>
                <w:lang w:eastAsia="ru-RU"/>
              </w:rPr>
              <w:t xml:space="preserve"> и творчеством некоторых знаменитых людей своего города.</w:t>
            </w:r>
          </w:p>
        </w:tc>
      </w:tr>
      <w:tr w:rsidR="00B263DB" w:rsidRPr="00FB629C" w14:paraId="12CB9EEA" w14:textId="77777777" w:rsidTr="00BD736F">
        <w:trPr>
          <w:trHeight w:val="774"/>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491681" w14:textId="77777777" w:rsidR="00B263DB" w:rsidRPr="00FB629C" w:rsidRDefault="00B263DB" w:rsidP="00BD736F">
            <w:pPr>
              <w:suppressAutoHyphens w:val="0"/>
              <w:spacing w:after="15" w:line="306" w:lineRule="auto"/>
              <w:jc w:val="both"/>
              <w:rPr>
                <w:rFonts w:ascii="Times New Roman" w:eastAsia="Times New Roman" w:hAnsi="Times New Roman" w:cs="Times New Roman"/>
                <w:sz w:val="24"/>
                <w:szCs w:val="24"/>
                <w:lang w:eastAsia="ru-RU"/>
              </w:rPr>
            </w:pPr>
            <w:r w:rsidRPr="00FB629C">
              <w:rPr>
                <w:rFonts w:ascii="Times New Roman" w:eastAsia="Times New Roman" w:hAnsi="Times New Roman" w:cs="Times New Roman"/>
                <w:sz w:val="24"/>
                <w:szCs w:val="24"/>
                <w:lang w:eastAsia="ru-RU"/>
              </w:rPr>
              <w:lastRenderedPageBreak/>
              <w:t>Мой город – Великий Новгород</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18F10272" w14:textId="77777777" w:rsidR="00B263DB" w:rsidRPr="00FB629C" w:rsidRDefault="00B263DB" w:rsidP="00BD736F">
            <w:pPr>
              <w:suppressAutoHyphens w:val="0"/>
              <w:spacing w:after="15" w:line="306" w:lineRule="auto"/>
              <w:jc w:val="both"/>
              <w:rPr>
                <w:rFonts w:ascii="Times New Roman" w:eastAsia="Times New Roman" w:hAnsi="Times New Roman" w:cs="Times New Roman"/>
                <w:sz w:val="24"/>
                <w:szCs w:val="24"/>
                <w:lang w:eastAsia="ru-RU"/>
              </w:rPr>
            </w:pPr>
            <w:r w:rsidRPr="00FB629C">
              <w:rPr>
                <w:rFonts w:ascii="Times New Roman" w:eastAsia="Times New Roman" w:hAnsi="Times New Roman" w:cs="Times New Roman"/>
                <w:sz w:val="24"/>
                <w:szCs w:val="24"/>
                <w:lang w:eastAsia="ru-RU"/>
              </w:rPr>
              <w:t xml:space="preserve">1.у детей развит интерес к родному городу, как части России: культуре, истории зарождения и развития своего города; к людям, прославившим свой город в истории его становления; к людям разных национальностей, живущих в родном городе.  </w:t>
            </w:r>
          </w:p>
          <w:p w14:paraId="70F79000" w14:textId="77777777" w:rsidR="00B263DB" w:rsidRPr="00FB629C" w:rsidRDefault="00B263DB" w:rsidP="00BD736F">
            <w:pPr>
              <w:suppressAutoHyphens w:val="0"/>
              <w:spacing w:after="15" w:line="306" w:lineRule="auto"/>
              <w:jc w:val="both"/>
              <w:rPr>
                <w:rFonts w:ascii="Times New Roman" w:eastAsia="Times New Roman" w:hAnsi="Times New Roman" w:cs="Times New Roman"/>
                <w:sz w:val="24"/>
                <w:szCs w:val="24"/>
                <w:lang w:eastAsia="ru-RU"/>
              </w:rPr>
            </w:pPr>
            <w:r w:rsidRPr="00FB629C">
              <w:rPr>
                <w:rFonts w:ascii="Times New Roman" w:eastAsia="Times New Roman" w:hAnsi="Times New Roman" w:cs="Times New Roman"/>
                <w:sz w:val="24"/>
                <w:szCs w:val="24"/>
                <w:lang w:eastAsia="ru-RU"/>
              </w:rPr>
              <w:t xml:space="preserve">2.у детей присутствует интерес и уважение к деятельности взрослых на благо родного города, стремление участвовать в совместной со взрослыми деятельности социальной направленности.  </w:t>
            </w:r>
          </w:p>
          <w:p w14:paraId="645C3FDE" w14:textId="77777777" w:rsidR="00B263DB" w:rsidRPr="00FB629C" w:rsidRDefault="00B263DB" w:rsidP="00BD736F">
            <w:pPr>
              <w:suppressAutoHyphens w:val="0"/>
              <w:spacing w:after="15" w:line="306" w:lineRule="auto"/>
              <w:jc w:val="both"/>
              <w:rPr>
                <w:rFonts w:ascii="Times New Roman" w:eastAsia="Times New Roman" w:hAnsi="Times New Roman" w:cs="Times New Roman"/>
                <w:sz w:val="24"/>
                <w:szCs w:val="24"/>
                <w:lang w:eastAsia="ru-RU"/>
              </w:rPr>
            </w:pPr>
            <w:r w:rsidRPr="00FB629C">
              <w:rPr>
                <w:rFonts w:ascii="Times New Roman" w:eastAsia="Times New Roman" w:hAnsi="Times New Roman" w:cs="Times New Roman"/>
                <w:sz w:val="24"/>
                <w:szCs w:val="24"/>
                <w:lang w:eastAsia="ru-RU"/>
              </w:rPr>
              <w:t xml:space="preserve">3.у детей развиваются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города; уважительное отношение к историческим личностям, памятникам истории.  </w:t>
            </w:r>
          </w:p>
          <w:p w14:paraId="420B08D5" w14:textId="77777777" w:rsidR="00B263DB" w:rsidRPr="00FB629C" w:rsidRDefault="00B263DB" w:rsidP="00BD736F">
            <w:pPr>
              <w:suppressAutoHyphens w:val="0"/>
              <w:spacing w:after="15" w:line="306" w:lineRule="auto"/>
              <w:jc w:val="both"/>
              <w:rPr>
                <w:rFonts w:ascii="Times New Roman" w:eastAsia="Times New Roman" w:hAnsi="Times New Roman" w:cs="Times New Roman"/>
                <w:sz w:val="24"/>
                <w:szCs w:val="24"/>
                <w:lang w:eastAsia="ru-RU"/>
              </w:rPr>
            </w:pPr>
            <w:r w:rsidRPr="00FB629C">
              <w:rPr>
                <w:rFonts w:ascii="Times New Roman" w:eastAsia="Times New Roman" w:hAnsi="Times New Roman" w:cs="Times New Roman"/>
                <w:sz w:val="24"/>
                <w:szCs w:val="24"/>
                <w:lang w:eastAsia="ru-RU"/>
              </w:rPr>
              <w:t xml:space="preserve">4. дети имеют представления об особенностях и культурных традициях жителей Новгородской области. </w:t>
            </w:r>
          </w:p>
          <w:p w14:paraId="3C5E9D69" w14:textId="77777777" w:rsidR="00B263DB" w:rsidRPr="00FB629C" w:rsidRDefault="00B263DB" w:rsidP="00BD736F">
            <w:pPr>
              <w:suppressAutoHyphens w:val="0"/>
              <w:spacing w:after="15" w:line="306" w:lineRule="auto"/>
              <w:jc w:val="both"/>
              <w:rPr>
                <w:rFonts w:ascii="Times New Roman" w:eastAsia="Times New Roman" w:hAnsi="Times New Roman" w:cs="Times New Roman"/>
                <w:sz w:val="24"/>
                <w:szCs w:val="24"/>
                <w:lang w:eastAsia="ru-RU"/>
              </w:rPr>
            </w:pPr>
            <w:r w:rsidRPr="00FB629C">
              <w:rPr>
                <w:rFonts w:ascii="Times New Roman" w:eastAsia="Times New Roman" w:hAnsi="Times New Roman" w:cs="Times New Roman"/>
                <w:sz w:val="24"/>
                <w:szCs w:val="24"/>
                <w:lang w:eastAsia="ru-RU"/>
              </w:rPr>
              <w:t xml:space="preserve">5. дети демонстрируют чувство привязанности ребенка к родному краю, уважение к культурным традициям своего и других народов.  </w:t>
            </w:r>
          </w:p>
          <w:p w14:paraId="14C98A4E" w14:textId="77777777" w:rsidR="00B263DB" w:rsidRPr="00FB629C" w:rsidRDefault="00B263DB" w:rsidP="00BD736F">
            <w:pPr>
              <w:suppressAutoHyphens w:val="0"/>
              <w:spacing w:after="15" w:line="306" w:lineRule="auto"/>
              <w:jc w:val="both"/>
              <w:rPr>
                <w:rFonts w:ascii="Times New Roman" w:eastAsia="Times New Roman" w:hAnsi="Times New Roman" w:cs="Times New Roman"/>
                <w:sz w:val="24"/>
                <w:szCs w:val="24"/>
                <w:lang w:eastAsia="ru-RU"/>
              </w:rPr>
            </w:pPr>
            <w:r w:rsidRPr="00FB629C">
              <w:rPr>
                <w:rFonts w:ascii="Times New Roman" w:eastAsia="Times New Roman" w:hAnsi="Times New Roman" w:cs="Times New Roman"/>
                <w:sz w:val="24"/>
                <w:szCs w:val="24"/>
                <w:lang w:eastAsia="ru-RU"/>
              </w:rPr>
              <w:t>6. дети проявляют интерес к природным богатствам родного края, стремление сохранять их.</w:t>
            </w:r>
          </w:p>
        </w:tc>
      </w:tr>
      <w:tr w:rsidR="00B263DB" w:rsidRPr="00FB629C" w14:paraId="33A38D4D" w14:textId="77777777" w:rsidTr="00BD736F">
        <w:trPr>
          <w:trHeight w:val="779"/>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89C42E9" w14:textId="77777777" w:rsidR="00B263DB" w:rsidRPr="00FB629C" w:rsidRDefault="00B263DB" w:rsidP="00BD736F">
            <w:pPr>
              <w:suppressAutoHyphens w:val="0"/>
              <w:spacing w:after="15" w:line="306" w:lineRule="auto"/>
              <w:jc w:val="both"/>
              <w:rPr>
                <w:rFonts w:ascii="Times New Roman" w:eastAsia="Times New Roman" w:hAnsi="Times New Roman" w:cs="Times New Roman"/>
                <w:sz w:val="24"/>
                <w:szCs w:val="24"/>
                <w:lang w:eastAsia="ru-RU"/>
              </w:rPr>
            </w:pPr>
            <w:r w:rsidRPr="00FB629C">
              <w:rPr>
                <w:rFonts w:ascii="Times New Roman" w:eastAsia="Times New Roman" w:hAnsi="Times New Roman" w:cs="Times New Roman"/>
                <w:sz w:val="24"/>
                <w:szCs w:val="24"/>
                <w:lang w:eastAsia="ru-RU"/>
              </w:rPr>
              <w:t xml:space="preserve">Культура и искусство Великого Новгорода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DBFBE90" w14:textId="77777777" w:rsidR="00B263DB" w:rsidRPr="00FB629C" w:rsidRDefault="00B263DB" w:rsidP="00BD736F">
            <w:pPr>
              <w:suppressAutoHyphens w:val="0"/>
              <w:spacing w:after="15" w:line="306" w:lineRule="auto"/>
              <w:jc w:val="both"/>
              <w:rPr>
                <w:rFonts w:ascii="Times New Roman" w:eastAsia="Times New Roman" w:hAnsi="Times New Roman" w:cs="Times New Roman"/>
                <w:sz w:val="24"/>
                <w:szCs w:val="24"/>
                <w:lang w:eastAsia="ru-RU"/>
              </w:rPr>
            </w:pPr>
            <w:r w:rsidRPr="00FB629C">
              <w:rPr>
                <w:rFonts w:ascii="Times New Roman" w:eastAsia="Times New Roman" w:hAnsi="Times New Roman" w:cs="Times New Roman"/>
                <w:sz w:val="24"/>
                <w:szCs w:val="24"/>
                <w:lang w:eastAsia="ru-RU"/>
              </w:rPr>
              <w:t xml:space="preserve">1. дети проявляют интерес к народной культуре (устному народному творчеству, народной музыке, танцам, играм, игрушкам) своего этноса, других народов и национальностей.  </w:t>
            </w:r>
          </w:p>
          <w:p w14:paraId="0FFE4C98" w14:textId="77777777" w:rsidR="00B263DB" w:rsidRPr="00FB629C" w:rsidRDefault="00B263DB" w:rsidP="00BD736F">
            <w:pPr>
              <w:suppressAutoHyphens w:val="0"/>
              <w:spacing w:after="15" w:line="306" w:lineRule="auto"/>
              <w:jc w:val="both"/>
              <w:rPr>
                <w:rFonts w:ascii="Times New Roman" w:eastAsia="Times New Roman" w:hAnsi="Times New Roman" w:cs="Times New Roman"/>
                <w:sz w:val="24"/>
                <w:szCs w:val="24"/>
                <w:lang w:eastAsia="ru-RU"/>
              </w:rPr>
            </w:pPr>
            <w:r w:rsidRPr="00FB629C">
              <w:rPr>
                <w:rFonts w:ascii="Times New Roman" w:eastAsia="Times New Roman" w:hAnsi="Times New Roman" w:cs="Times New Roman"/>
                <w:sz w:val="24"/>
                <w:szCs w:val="24"/>
                <w:lang w:eastAsia="ru-RU"/>
              </w:rPr>
              <w:t xml:space="preserve">2. дети понимают и принимают причины различия и глубинного сходства этнических культур, знакомы с культурой разных народов, </w:t>
            </w:r>
          </w:p>
          <w:p w14:paraId="29CD1220" w14:textId="77777777" w:rsidR="00B263DB" w:rsidRPr="00FB629C" w:rsidRDefault="00B263DB" w:rsidP="00BD736F">
            <w:pPr>
              <w:suppressAutoHyphens w:val="0"/>
              <w:spacing w:after="15" w:line="306" w:lineRule="auto"/>
              <w:jc w:val="both"/>
              <w:rPr>
                <w:rFonts w:ascii="Times New Roman" w:eastAsia="Times New Roman" w:hAnsi="Times New Roman" w:cs="Times New Roman"/>
                <w:sz w:val="24"/>
                <w:szCs w:val="24"/>
                <w:lang w:eastAsia="ru-RU"/>
              </w:rPr>
            </w:pPr>
            <w:r w:rsidRPr="00FB629C">
              <w:rPr>
                <w:rFonts w:ascii="Times New Roman" w:eastAsia="Times New Roman" w:hAnsi="Times New Roman" w:cs="Times New Roman"/>
                <w:sz w:val="24"/>
                <w:szCs w:val="24"/>
                <w:lang w:eastAsia="ru-RU"/>
              </w:rPr>
              <w:t xml:space="preserve">3. дети отражают полученный опыт, знания и умения в разных видах художественно-творческой деятельности.  </w:t>
            </w:r>
          </w:p>
          <w:p w14:paraId="3B3D243A" w14:textId="77777777" w:rsidR="00B263DB" w:rsidRPr="00FB629C" w:rsidRDefault="00B263DB" w:rsidP="00BD736F">
            <w:pPr>
              <w:suppressAutoHyphens w:val="0"/>
              <w:spacing w:after="15" w:line="306" w:lineRule="auto"/>
              <w:jc w:val="both"/>
              <w:rPr>
                <w:rFonts w:ascii="Times New Roman" w:eastAsia="Times New Roman" w:hAnsi="Times New Roman" w:cs="Times New Roman"/>
                <w:sz w:val="24"/>
                <w:szCs w:val="24"/>
                <w:lang w:eastAsia="ru-RU"/>
              </w:rPr>
            </w:pPr>
            <w:r w:rsidRPr="00FB629C">
              <w:rPr>
                <w:rFonts w:ascii="Times New Roman" w:eastAsia="Times New Roman" w:hAnsi="Times New Roman" w:cs="Times New Roman"/>
                <w:sz w:val="24"/>
                <w:szCs w:val="24"/>
                <w:lang w:eastAsia="ru-RU"/>
              </w:rPr>
              <w:t>4. проявляют интерес к архитектуре Великого Новгорода: древней, современной, знакомы с малыми архитектурными формами.</w:t>
            </w:r>
          </w:p>
        </w:tc>
      </w:tr>
    </w:tbl>
    <w:p w14:paraId="2470A0B6" w14:textId="77777777" w:rsidR="00B263DB" w:rsidRPr="00FB629C" w:rsidRDefault="00B263DB" w:rsidP="00B263DB">
      <w:pPr>
        <w:suppressAutoHyphens w:val="0"/>
        <w:spacing w:after="15" w:line="306" w:lineRule="auto"/>
        <w:jc w:val="both"/>
        <w:rPr>
          <w:rFonts w:ascii="Times New Roman" w:eastAsia="Times New Roman" w:hAnsi="Times New Roman" w:cs="Times New Roman"/>
          <w:color w:val="000000"/>
          <w:sz w:val="24"/>
          <w:szCs w:val="24"/>
          <w:lang w:eastAsia="ru-RU"/>
        </w:rPr>
      </w:pPr>
    </w:p>
    <w:p w14:paraId="0FD22283" w14:textId="77777777" w:rsidR="00B263DB" w:rsidRPr="00FB629C" w:rsidRDefault="00B263DB" w:rsidP="00B263DB">
      <w:pPr>
        <w:spacing w:after="0" w:line="240" w:lineRule="auto"/>
        <w:contextualSpacing/>
        <w:jc w:val="both"/>
        <w:rPr>
          <w:rFonts w:ascii="Times New Roman" w:eastAsia="Times New Roman" w:hAnsi="Times New Roman" w:cs="Times New Roman"/>
          <w:b/>
          <w:sz w:val="24"/>
          <w:szCs w:val="24"/>
        </w:rPr>
      </w:pPr>
      <w:r w:rsidRPr="00FB629C">
        <w:rPr>
          <w:rFonts w:ascii="Times New Roman" w:eastAsia="Times New Roman" w:hAnsi="Times New Roman" w:cs="Times New Roman"/>
          <w:b/>
          <w:sz w:val="24"/>
          <w:szCs w:val="24"/>
        </w:rPr>
        <w:t>Примерные программы для детей с ОВЗ (на основании заключений ПМПК).</w:t>
      </w:r>
    </w:p>
    <w:p w14:paraId="0B82BE81" w14:textId="77777777" w:rsidR="00B263DB" w:rsidRPr="00FB629C" w:rsidRDefault="00B263DB" w:rsidP="00B263DB">
      <w:pPr>
        <w:spacing w:after="0" w:line="240" w:lineRule="auto"/>
        <w:contextualSpacing/>
        <w:jc w:val="both"/>
        <w:rPr>
          <w:rFonts w:ascii="Times New Roman" w:eastAsia="Times New Roman" w:hAnsi="Times New Roman" w:cs="Times New Roman"/>
          <w:sz w:val="24"/>
          <w:szCs w:val="24"/>
        </w:rPr>
      </w:pPr>
    </w:p>
    <w:p w14:paraId="31D31635" w14:textId="77777777" w:rsidR="00B263DB" w:rsidRPr="00FB629C" w:rsidRDefault="00B263DB" w:rsidP="00B263DB">
      <w:pPr>
        <w:suppressAutoHyphens w:val="0"/>
        <w:spacing w:after="15" w:line="306" w:lineRule="auto"/>
        <w:ind w:firstLine="711"/>
        <w:jc w:val="both"/>
        <w:rPr>
          <w:rFonts w:ascii="Times New Roman" w:eastAsia="Times New Roman" w:hAnsi="Times New Roman" w:cs="Times New Roman"/>
          <w:sz w:val="24"/>
          <w:szCs w:val="24"/>
          <w:lang w:eastAsia="ru-RU"/>
        </w:rPr>
      </w:pPr>
      <w:r w:rsidRPr="00FB629C">
        <w:rPr>
          <w:rFonts w:ascii="Times New Roman" w:eastAsia="Times New Roman" w:hAnsi="Times New Roman" w:cs="Times New Roman"/>
          <w:b/>
          <w:sz w:val="24"/>
          <w:szCs w:val="24"/>
          <w:lang w:eastAsia="ru-RU"/>
        </w:rPr>
        <w:t>Психолого-педагогическое сопровождение детей с ТНР</w:t>
      </w:r>
      <w:r w:rsidRPr="00FB629C">
        <w:rPr>
          <w:rFonts w:ascii="Times New Roman" w:eastAsia="Times New Roman" w:hAnsi="Times New Roman" w:cs="Times New Roman"/>
          <w:sz w:val="24"/>
          <w:szCs w:val="24"/>
          <w:lang w:eastAsia="ru-RU"/>
        </w:rPr>
        <w:t xml:space="preserve"> в МАДОУ осуществляется с учетом возрастных нормативов развития, общих и особых образовательных потребностей детей с тяжелыми нарушениями речи, вариативных способов организации образовательного процесса и средств их достижения, структуры и наполнения содержания образовательной деятельности, изложенными в Адаптированной основной образовательной программе для детей с тяжелыми нарушениями речи</w:t>
      </w:r>
      <w:r w:rsidRPr="00FB629C">
        <w:rPr>
          <w:rFonts w:ascii="Times New Roman" w:eastAsia="Times New Roman" w:hAnsi="Times New Roman" w:cs="Times New Roman"/>
          <w:b/>
          <w:sz w:val="24"/>
          <w:szCs w:val="24"/>
          <w:lang w:eastAsia="ru-RU"/>
        </w:rPr>
        <w:t>,</w:t>
      </w:r>
      <w:r w:rsidRPr="00FB629C">
        <w:rPr>
          <w:rFonts w:ascii="Times New Roman" w:eastAsia="Times New Roman" w:hAnsi="Times New Roman" w:cs="Times New Roman"/>
          <w:sz w:val="24"/>
          <w:szCs w:val="24"/>
          <w:lang w:eastAsia="ru-RU"/>
        </w:rPr>
        <w:t xml:space="preserve"> </w:t>
      </w:r>
      <w:r w:rsidRPr="00FB629C">
        <w:rPr>
          <w:rFonts w:ascii="Times New Roman" w:eastAsia="Times New Roman" w:hAnsi="Times New Roman" w:cs="Times New Roman"/>
          <w:sz w:val="24"/>
          <w:szCs w:val="24"/>
          <w:lang w:eastAsia="ru-RU"/>
        </w:rPr>
        <w:lastRenderedPageBreak/>
        <w:t>разработанной на основе Примерной адаптированной основной образовательной программе дошкольного образования детей с тяжелыми нарушениями речи.</w:t>
      </w:r>
    </w:p>
    <w:p w14:paraId="0A07C3B4" w14:textId="77777777" w:rsidR="00B263DB" w:rsidRPr="00FB629C" w:rsidRDefault="00B263DB" w:rsidP="00B263DB">
      <w:pPr>
        <w:suppressAutoHyphens w:val="0"/>
        <w:spacing w:after="15" w:line="306" w:lineRule="auto"/>
        <w:ind w:firstLine="709"/>
        <w:jc w:val="both"/>
        <w:rPr>
          <w:rFonts w:ascii="Times New Roman" w:eastAsia="Times New Roman" w:hAnsi="Times New Roman" w:cs="Times New Roman"/>
          <w:sz w:val="24"/>
          <w:szCs w:val="24"/>
          <w:lang w:eastAsia="ru-RU"/>
        </w:rPr>
      </w:pPr>
      <w:r w:rsidRPr="00FB629C">
        <w:rPr>
          <w:rFonts w:ascii="Times New Roman" w:eastAsia="Times New Roman" w:hAnsi="Times New Roman" w:cs="Times New Roman"/>
          <w:b/>
          <w:sz w:val="24"/>
          <w:szCs w:val="24"/>
          <w:lang w:eastAsia="ru-RU"/>
        </w:rPr>
        <w:t>Целью Программы</w:t>
      </w:r>
      <w:r w:rsidRPr="00FB629C">
        <w:rPr>
          <w:rFonts w:ascii="Times New Roman" w:eastAsia="Times New Roman" w:hAnsi="Times New Roman" w:cs="Times New Roman"/>
          <w:sz w:val="24"/>
          <w:szCs w:val="24"/>
          <w:lang w:eastAsia="ru-RU"/>
        </w:rPr>
        <w:t xml:space="preserve"> является проектирование социальной ситуации развития, осуществление коррекционно-развивающей деятельности и развивающей предметно-пространственной среды, обеспечивающих позитивную социализацию, мотивацию и поддержку индивидуальности ребенка с ограниченными возможностями здоровья, - воспитанника с тяжёлыми нарушениями речи. </w:t>
      </w:r>
    </w:p>
    <w:p w14:paraId="66EB78B3" w14:textId="77777777" w:rsidR="00B263DB" w:rsidRPr="00FB629C" w:rsidRDefault="00B263DB" w:rsidP="00B263DB">
      <w:pPr>
        <w:suppressAutoHyphens w:val="0"/>
        <w:spacing w:after="15" w:line="306" w:lineRule="auto"/>
        <w:ind w:firstLine="567"/>
        <w:jc w:val="both"/>
        <w:rPr>
          <w:rFonts w:ascii="Times New Roman" w:eastAsia="Times New Roman" w:hAnsi="Times New Roman" w:cs="Times New Roman"/>
          <w:sz w:val="24"/>
          <w:szCs w:val="24"/>
          <w:lang w:eastAsia="ru-RU"/>
        </w:rPr>
      </w:pPr>
      <w:r w:rsidRPr="00FB629C">
        <w:rPr>
          <w:rFonts w:ascii="Times New Roman" w:eastAsia="Times New Roman" w:hAnsi="Times New Roman" w:cs="Times New Roman"/>
          <w:sz w:val="24"/>
          <w:szCs w:val="24"/>
          <w:lang w:eastAsia="ru-RU"/>
        </w:rPr>
        <w:t xml:space="preserve">Выстраивание коррекционно-педагогической деятельности с детьми дошкольного возраста, которым на основании заключения ТПМПК рекомендована </w:t>
      </w:r>
      <w:r w:rsidRPr="00FB629C">
        <w:rPr>
          <w:rFonts w:ascii="Times New Roman" w:eastAsia="Times New Roman" w:hAnsi="Times New Roman" w:cs="Times New Roman"/>
          <w:b/>
          <w:sz w:val="24"/>
          <w:szCs w:val="24"/>
          <w:lang w:eastAsia="ru-RU"/>
        </w:rPr>
        <w:t>АООП для детей с ЗПР</w:t>
      </w:r>
      <w:r w:rsidRPr="00FB629C">
        <w:rPr>
          <w:rFonts w:ascii="Times New Roman" w:eastAsia="Times New Roman" w:hAnsi="Times New Roman" w:cs="Times New Roman"/>
          <w:sz w:val="24"/>
          <w:szCs w:val="24"/>
          <w:lang w:eastAsia="ru-RU"/>
        </w:rPr>
        <w:t xml:space="preserve"> в МАДОУ осуществляется в соответствии с Адаптированной основной образовательной программе для детей с задержкой психического развития</w:t>
      </w:r>
      <w:r w:rsidRPr="00FB629C">
        <w:rPr>
          <w:rFonts w:ascii="Times New Roman" w:eastAsia="Times New Roman" w:hAnsi="Times New Roman" w:cs="Times New Roman"/>
          <w:b/>
          <w:sz w:val="24"/>
          <w:szCs w:val="24"/>
          <w:lang w:eastAsia="ru-RU"/>
        </w:rPr>
        <w:t>,</w:t>
      </w:r>
      <w:r w:rsidRPr="00FB629C">
        <w:rPr>
          <w:rFonts w:ascii="Times New Roman" w:eastAsia="Times New Roman" w:hAnsi="Times New Roman" w:cs="Times New Roman"/>
          <w:sz w:val="24"/>
          <w:szCs w:val="24"/>
          <w:lang w:eastAsia="ru-RU"/>
        </w:rPr>
        <w:t xml:space="preserve"> разработанной на основе Примерной адаптированной основной образовательной программой дошкольного образования детей с задержкой психического развития.</w:t>
      </w:r>
    </w:p>
    <w:p w14:paraId="72826096" w14:textId="77777777" w:rsidR="00B263DB" w:rsidRPr="00FB629C" w:rsidRDefault="00B263DB" w:rsidP="00B263DB">
      <w:pPr>
        <w:suppressAutoHyphens w:val="0"/>
        <w:spacing w:after="15" w:line="306" w:lineRule="auto"/>
        <w:ind w:firstLine="567"/>
        <w:jc w:val="both"/>
        <w:rPr>
          <w:rFonts w:ascii="Times New Roman" w:eastAsia="Times New Roman" w:hAnsi="Times New Roman" w:cs="Times New Roman"/>
          <w:sz w:val="24"/>
          <w:szCs w:val="24"/>
          <w:lang w:eastAsia="ru-RU"/>
        </w:rPr>
      </w:pPr>
      <w:r w:rsidRPr="00FB629C">
        <w:rPr>
          <w:rFonts w:ascii="Times New Roman" w:eastAsia="Times New Roman" w:hAnsi="Times New Roman" w:cs="Times New Roman"/>
          <w:b/>
          <w:sz w:val="24"/>
          <w:szCs w:val="24"/>
          <w:lang w:eastAsia="ru-RU"/>
        </w:rPr>
        <w:t>Целью Программы</w:t>
      </w:r>
      <w:r w:rsidRPr="00FB629C">
        <w:rPr>
          <w:rFonts w:ascii="Times New Roman" w:eastAsia="Times New Roman" w:hAnsi="Times New Roman" w:cs="Times New Roman"/>
          <w:sz w:val="24"/>
          <w:szCs w:val="24"/>
          <w:lang w:eastAsia="ru-RU"/>
        </w:rPr>
        <w:t xml:space="preserve"> является 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 дошкольного возраста, их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 </w:t>
      </w:r>
    </w:p>
    <w:p w14:paraId="0EC05A79" w14:textId="77777777" w:rsidR="00B263DB" w:rsidRPr="00FB629C" w:rsidRDefault="00B263DB" w:rsidP="00B263DB">
      <w:pPr>
        <w:suppressAutoHyphens w:val="0"/>
        <w:spacing w:after="15" w:line="306" w:lineRule="auto"/>
        <w:ind w:firstLine="567"/>
        <w:jc w:val="both"/>
        <w:rPr>
          <w:rFonts w:ascii="Times New Roman" w:eastAsia="Times New Roman" w:hAnsi="Times New Roman" w:cs="Times New Roman"/>
          <w:b/>
          <w:color w:val="000000"/>
          <w:sz w:val="24"/>
          <w:szCs w:val="24"/>
          <w:lang w:eastAsia="ru-RU"/>
        </w:rPr>
      </w:pPr>
      <w:r w:rsidRPr="00FB629C">
        <w:rPr>
          <w:rFonts w:ascii="Times New Roman" w:eastAsia="Times New Roman" w:hAnsi="Times New Roman" w:cs="Times New Roman"/>
          <w:b/>
          <w:color w:val="000000"/>
          <w:sz w:val="24"/>
          <w:szCs w:val="24"/>
          <w:lang w:eastAsia="ru-RU"/>
        </w:rPr>
        <w:t>Целевые ориентиры в работе с детьми с ОВЗ.</w:t>
      </w:r>
    </w:p>
    <w:p w14:paraId="045B90BA" w14:textId="77777777" w:rsidR="00B263DB" w:rsidRPr="00FB629C" w:rsidRDefault="00B263DB" w:rsidP="00B263DB">
      <w:pPr>
        <w:suppressAutoHyphens w:val="0"/>
        <w:spacing w:after="15" w:line="306" w:lineRule="auto"/>
        <w:ind w:firstLine="711"/>
        <w:jc w:val="both"/>
        <w:rPr>
          <w:rFonts w:ascii="Times New Roman" w:eastAsia="Times New Roman" w:hAnsi="Times New Roman" w:cs="Times New Roman"/>
          <w:i/>
          <w:color w:val="92D050"/>
          <w:sz w:val="24"/>
          <w:szCs w:val="24"/>
          <w:lang w:eastAsia="ru-RU"/>
        </w:rPr>
      </w:pPr>
      <w:r w:rsidRPr="00FB629C">
        <w:rPr>
          <w:rFonts w:ascii="Times New Roman" w:eastAsia="Times New Roman" w:hAnsi="Times New Roman" w:cs="Times New Roman"/>
          <w:color w:val="000000"/>
          <w:sz w:val="24"/>
          <w:szCs w:val="24"/>
          <w:lang w:eastAsia="ru-RU"/>
        </w:rPr>
        <w:t xml:space="preserve"> Дети с ОВЗ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ограниченными возможностями здоровья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В связи с этим, целевые ориентиры </w:t>
      </w:r>
      <w:r w:rsidRPr="00FB629C">
        <w:rPr>
          <w:rFonts w:ascii="Times New Roman" w:eastAsia="Times New Roman" w:hAnsi="Times New Roman" w:cs="Times New Roman"/>
          <w:color w:val="000000"/>
          <w:sz w:val="24"/>
          <w:szCs w:val="24"/>
          <w:u w:val="single" w:color="000000"/>
          <w:lang w:eastAsia="ru-RU"/>
        </w:rPr>
        <w:t>для детей ОВЗ разработаны в адаптированных образовательных</w:t>
      </w:r>
      <w:r w:rsidRPr="00FB629C">
        <w:rPr>
          <w:rFonts w:ascii="Times New Roman" w:eastAsia="Times New Roman" w:hAnsi="Times New Roman" w:cs="Times New Roman"/>
          <w:color w:val="000000"/>
          <w:sz w:val="24"/>
          <w:szCs w:val="24"/>
          <w:lang w:eastAsia="ru-RU"/>
        </w:rPr>
        <w:t xml:space="preserve"> </w:t>
      </w:r>
      <w:r w:rsidRPr="00FB629C">
        <w:rPr>
          <w:rFonts w:ascii="Times New Roman" w:eastAsia="Times New Roman" w:hAnsi="Times New Roman" w:cs="Times New Roman"/>
          <w:color w:val="000000"/>
          <w:sz w:val="24"/>
          <w:szCs w:val="24"/>
          <w:u w:val="single" w:color="000000"/>
          <w:lang w:eastAsia="ru-RU"/>
        </w:rPr>
        <w:t>программах МАДОУ «ЦРР – детский сад №39».</w:t>
      </w:r>
      <w:r w:rsidRPr="00FB629C">
        <w:rPr>
          <w:rFonts w:ascii="Times New Roman" w:eastAsia="Times New Roman" w:hAnsi="Times New Roman" w:cs="Times New Roman"/>
          <w:color w:val="000000"/>
          <w:sz w:val="24"/>
          <w:szCs w:val="24"/>
          <w:lang w:eastAsia="ru-RU"/>
        </w:rPr>
        <w:t xml:space="preserve"> </w:t>
      </w:r>
      <w:r w:rsidRPr="00FB629C">
        <w:rPr>
          <w:rFonts w:ascii="Times New Roman" w:eastAsia="Times New Roman" w:hAnsi="Times New Roman" w:cs="Times New Roman"/>
          <w:i/>
          <w:color w:val="92D050"/>
          <w:sz w:val="24"/>
          <w:szCs w:val="24"/>
          <w:lang w:eastAsia="ru-RU"/>
        </w:rPr>
        <w:t xml:space="preserve">  </w:t>
      </w:r>
    </w:p>
    <w:p w14:paraId="47CBEEF6" w14:textId="77777777" w:rsidR="00B263DB" w:rsidRPr="00FB629C" w:rsidRDefault="00B263DB" w:rsidP="00B263DB">
      <w:pPr>
        <w:numPr>
          <w:ilvl w:val="0"/>
          <w:numId w:val="2"/>
        </w:numPr>
        <w:suppressAutoHyphens w:val="0"/>
        <w:spacing w:after="15" w:line="306" w:lineRule="auto"/>
        <w:contextualSpacing/>
        <w:jc w:val="center"/>
        <w:rPr>
          <w:rFonts w:ascii="Times New Roman" w:eastAsia="Times New Roman" w:hAnsi="Times New Roman" w:cs="Times New Roman"/>
          <w:b/>
          <w:color w:val="000000"/>
          <w:sz w:val="24"/>
          <w:szCs w:val="24"/>
          <w:lang w:eastAsia="ru-RU"/>
        </w:rPr>
      </w:pPr>
      <w:r w:rsidRPr="00FB629C">
        <w:rPr>
          <w:rFonts w:ascii="Times New Roman" w:eastAsia="Times New Roman" w:hAnsi="Times New Roman" w:cs="Times New Roman"/>
          <w:b/>
          <w:color w:val="000000"/>
          <w:sz w:val="24"/>
          <w:szCs w:val="24"/>
          <w:lang w:eastAsia="ru-RU"/>
        </w:rPr>
        <w:t>Характеристика взаимодействия педагогического коллектива с семьями детей.</w:t>
      </w:r>
    </w:p>
    <w:p w14:paraId="759B2077" w14:textId="77777777" w:rsidR="00B263DB" w:rsidRPr="00FB629C" w:rsidRDefault="00B263DB" w:rsidP="00B263DB">
      <w:pPr>
        <w:suppressAutoHyphens w:val="0"/>
        <w:spacing w:after="15" w:line="306" w:lineRule="auto"/>
        <w:ind w:firstLine="360"/>
        <w:contextualSpacing/>
        <w:jc w:val="both"/>
        <w:rPr>
          <w:rFonts w:ascii="Times New Roman" w:eastAsia="Times New Roman" w:hAnsi="Times New Roman" w:cs="Times New Roman"/>
          <w:color w:val="000000"/>
          <w:sz w:val="24"/>
          <w:szCs w:val="24"/>
          <w:lang w:eastAsia="ru-RU"/>
        </w:rPr>
      </w:pPr>
      <w:r w:rsidRPr="00FB629C">
        <w:rPr>
          <w:rFonts w:ascii="Times New Roman" w:eastAsia="Times New Roman" w:hAnsi="Times New Roman" w:cs="Times New Roman"/>
          <w:color w:val="000000"/>
          <w:sz w:val="24"/>
          <w:szCs w:val="24"/>
          <w:lang w:eastAsia="ru-RU"/>
        </w:rPr>
        <w:t>Одним из важных принципов реализации программы является совместное с родителями воспитание и развитие дошкольников, вовлечение родителей в образовательный процесс ДОО.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w:t>
      </w:r>
    </w:p>
    <w:p w14:paraId="5B3971E9" w14:textId="77777777" w:rsidR="00B263DB" w:rsidRPr="00FB629C" w:rsidRDefault="00B263DB" w:rsidP="00B263DB">
      <w:pPr>
        <w:suppressAutoHyphens w:val="0"/>
        <w:spacing w:after="15" w:line="306" w:lineRule="auto"/>
        <w:ind w:firstLine="360"/>
        <w:contextualSpacing/>
        <w:jc w:val="both"/>
        <w:rPr>
          <w:rFonts w:ascii="Times New Roman" w:eastAsia="Times New Roman" w:hAnsi="Times New Roman" w:cs="Times New Roman"/>
          <w:color w:val="000000"/>
          <w:sz w:val="24"/>
          <w:szCs w:val="24"/>
          <w:lang w:eastAsia="ru-RU"/>
        </w:rPr>
      </w:pPr>
      <w:r w:rsidRPr="00FB629C">
        <w:rPr>
          <w:rFonts w:ascii="Times New Roman" w:eastAsia="Times New Roman" w:hAnsi="Times New Roman" w:cs="Times New Roman"/>
          <w:color w:val="000000"/>
          <w:sz w:val="24"/>
          <w:szCs w:val="24"/>
          <w:lang w:eastAsia="ru-RU"/>
        </w:rPr>
        <w:t>Направления деятельности по работе с семьями:</w:t>
      </w:r>
    </w:p>
    <w:p w14:paraId="45D3DB13" w14:textId="77777777" w:rsidR="00B263DB" w:rsidRPr="00FB629C" w:rsidRDefault="00B263DB" w:rsidP="00B263DB">
      <w:pPr>
        <w:numPr>
          <w:ilvl w:val="0"/>
          <w:numId w:val="3"/>
        </w:numPr>
        <w:suppressAutoHyphens w:val="0"/>
        <w:spacing w:after="15" w:line="306" w:lineRule="auto"/>
        <w:contextualSpacing/>
        <w:jc w:val="both"/>
        <w:rPr>
          <w:rFonts w:ascii="Times New Roman" w:eastAsia="Times New Roman" w:hAnsi="Times New Roman" w:cs="Times New Roman"/>
          <w:color w:val="000000"/>
          <w:sz w:val="24"/>
          <w:szCs w:val="24"/>
          <w:lang w:eastAsia="ru-RU"/>
        </w:rPr>
      </w:pPr>
      <w:r w:rsidRPr="00FB629C">
        <w:rPr>
          <w:rFonts w:ascii="Times New Roman" w:eastAsia="Times New Roman" w:hAnsi="Times New Roman" w:cs="Times New Roman"/>
          <w:color w:val="000000"/>
          <w:sz w:val="24"/>
          <w:szCs w:val="24"/>
          <w:lang w:eastAsia="ru-RU"/>
        </w:rPr>
        <w:t xml:space="preserve">Знакомство </w:t>
      </w:r>
      <w:r w:rsidRPr="00FB629C">
        <w:rPr>
          <w:rFonts w:ascii="Times New Roman" w:eastAsia="Times New Roman" w:hAnsi="Times New Roman" w:cs="Times New Roman"/>
          <w:color w:val="000000"/>
          <w:sz w:val="24"/>
          <w:szCs w:val="24"/>
          <w:lang w:eastAsia="ru-RU"/>
        </w:rPr>
        <w:tab/>
        <w:t xml:space="preserve">с </w:t>
      </w:r>
      <w:r w:rsidRPr="00FB629C">
        <w:rPr>
          <w:rFonts w:ascii="Times New Roman" w:eastAsia="Times New Roman" w:hAnsi="Times New Roman" w:cs="Times New Roman"/>
          <w:color w:val="000000"/>
          <w:sz w:val="24"/>
          <w:szCs w:val="24"/>
          <w:lang w:eastAsia="ru-RU"/>
        </w:rPr>
        <w:tab/>
        <w:t>семьями, социальный мониторинг семьи.</w:t>
      </w:r>
    </w:p>
    <w:p w14:paraId="6B88432A" w14:textId="77777777" w:rsidR="00B263DB" w:rsidRPr="00FB629C" w:rsidRDefault="00B263DB" w:rsidP="00B263DB">
      <w:pPr>
        <w:numPr>
          <w:ilvl w:val="0"/>
          <w:numId w:val="3"/>
        </w:numPr>
        <w:suppressAutoHyphens w:val="0"/>
        <w:spacing w:after="15" w:line="306" w:lineRule="auto"/>
        <w:contextualSpacing/>
        <w:jc w:val="both"/>
        <w:rPr>
          <w:rFonts w:ascii="Times New Roman" w:eastAsia="Times New Roman" w:hAnsi="Times New Roman" w:cs="Times New Roman"/>
          <w:color w:val="000000"/>
          <w:sz w:val="24"/>
          <w:szCs w:val="24"/>
          <w:lang w:eastAsia="ru-RU"/>
        </w:rPr>
      </w:pPr>
      <w:r w:rsidRPr="00FB629C">
        <w:rPr>
          <w:rFonts w:ascii="Times New Roman" w:eastAsia="Times New Roman" w:hAnsi="Times New Roman" w:cs="Times New Roman"/>
          <w:color w:val="000000"/>
          <w:sz w:val="24"/>
          <w:szCs w:val="24"/>
          <w:lang w:eastAsia="ru-RU"/>
        </w:rPr>
        <w:t>Информирование родителей о содержании дошкольного образования, о содержании ООП, о ЧФУОО, о партнерском характере взаимодействия при реализации ООП ДО.</w:t>
      </w:r>
    </w:p>
    <w:p w14:paraId="6585853C" w14:textId="77777777" w:rsidR="00B263DB" w:rsidRPr="00FB629C" w:rsidRDefault="00B263DB" w:rsidP="00B263DB">
      <w:pPr>
        <w:numPr>
          <w:ilvl w:val="0"/>
          <w:numId w:val="3"/>
        </w:numPr>
        <w:suppressAutoHyphens w:val="0"/>
        <w:spacing w:after="15" w:line="306" w:lineRule="auto"/>
        <w:contextualSpacing/>
        <w:jc w:val="both"/>
        <w:rPr>
          <w:rFonts w:ascii="Times New Roman" w:eastAsia="Times New Roman" w:hAnsi="Times New Roman" w:cs="Times New Roman"/>
          <w:color w:val="000000"/>
          <w:sz w:val="24"/>
          <w:szCs w:val="24"/>
          <w:lang w:eastAsia="ru-RU"/>
        </w:rPr>
      </w:pPr>
      <w:r w:rsidRPr="00FB629C">
        <w:rPr>
          <w:rFonts w:ascii="Times New Roman" w:eastAsia="Times New Roman" w:hAnsi="Times New Roman" w:cs="Times New Roman"/>
          <w:color w:val="000000"/>
          <w:sz w:val="24"/>
          <w:szCs w:val="24"/>
          <w:lang w:eastAsia="ru-RU"/>
        </w:rPr>
        <w:t xml:space="preserve">Включение родителей в совместную </w:t>
      </w:r>
      <w:r w:rsidRPr="00FB629C">
        <w:rPr>
          <w:rFonts w:ascii="Times New Roman" w:eastAsia="Times New Roman" w:hAnsi="Times New Roman" w:cs="Times New Roman"/>
          <w:color w:val="000000"/>
          <w:sz w:val="24"/>
          <w:szCs w:val="24"/>
          <w:lang w:eastAsia="ru-RU"/>
        </w:rPr>
        <w:tab/>
        <w:t xml:space="preserve">деятельность </w:t>
      </w:r>
      <w:r w:rsidRPr="00FB629C">
        <w:rPr>
          <w:rFonts w:ascii="Times New Roman" w:eastAsia="Times New Roman" w:hAnsi="Times New Roman" w:cs="Times New Roman"/>
          <w:color w:val="000000"/>
          <w:sz w:val="24"/>
          <w:szCs w:val="24"/>
          <w:lang w:eastAsia="ru-RU"/>
        </w:rPr>
        <w:tab/>
        <w:t xml:space="preserve">по реализации ООП (в том числе по образовательным </w:t>
      </w:r>
      <w:r w:rsidRPr="00FB629C">
        <w:rPr>
          <w:rFonts w:ascii="Times New Roman" w:eastAsia="Times New Roman" w:hAnsi="Times New Roman" w:cs="Times New Roman"/>
          <w:color w:val="000000"/>
          <w:sz w:val="24"/>
          <w:szCs w:val="24"/>
          <w:lang w:eastAsia="ru-RU"/>
        </w:rPr>
        <w:tab/>
        <w:t xml:space="preserve">областям образовательной и ЧФУОО): «Физическое развитие», «Социально-коммуникативное развитие», «Познавательное развитие» </w:t>
      </w:r>
      <w:r w:rsidRPr="00FB629C">
        <w:rPr>
          <w:rFonts w:ascii="Times New Roman" w:eastAsia="Times New Roman" w:hAnsi="Times New Roman" w:cs="Times New Roman"/>
          <w:color w:val="000000"/>
          <w:sz w:val="24"/>
          <w:szCs w:val="24"/>
          <w:lang w:eastAsia="ru-RU"/>
        </w:rPr>
        <w:lastRenderedPageBreak/>
        <w:t xml:space="preserve">«Речевое развитие», «Художественно- эстетическое развитие», </w:t>
      </w:r>
      <w:proofErr w:type="gramStart"/>
      <w:r w:rsidRPr="00FB629C">
        <w:rPr>
          <w:rFonts w:ascii="Times New Roman" w:eastAsia="Times New Roman" w:hAnsi="Times New Roman" w:cs="Times New Roman"/>
          <w:color w:val="000000"/>
          <w:sz w:val="24"/>
          <w:szCs w:val="24"/>
          <w:lang w:eastAsia="ru-RU"/>
        </w:rPr>
        <w:t>коррекционно- развивающая</w:t>
      </w:r>
      <w:proofErr w:type="gramEnd"/>
      <w:r w:rsidRPr="00FB629C">
        <w:rPr>
          <w:rFonts w:ascii="Times New Roman" w:eastAsia="Times New Roman" w:hAnsi="Times New Roman" w:cs="Times New Roman"/>
          <w:color w:val="000000"/>
          <w:sz w:val="24"/>
          <w:szCs w:val="24"/>
          <w:lang w:eastAsia="ru-RU"/>
        </w:rPr>
        <w:t xml:space="preserve"> работа.</w:t>
      </w:r>
    </w:p>
    <w:p w14:paraId="4E554D0D" w14:textId="77777777" w:rsidR="00B263DB" w:rsidRPr="00FB629C" w:rsidRDefault="00B263DB" w:rsidP="00B263DB">
      <w:pPr>
        <w:suppressAutoHyphens w:val="0"/>
        <w:spacing w:after="15" w:line="306" w:lineRule="auto"/>
        <w:ind w:firstLine="426"/>
        <w:jc w:val="both"/>
        <w:rPr>
          <w:rFonts w:ascii="Times New Roman" w:eastAsia="Times New Roman" w:hAnsi="Times New Roman" w:cs="Times New Roman"/>
          <w:color w:val="000000"/>
          <w:sz w:val="24"/>
          <w:szCs w:val="24"/>
          <w:lang w:eastAsia="ru-RU"/>
        </w:rPr>
      </w:pPr>
      <w:r w:rsidRPr="00FB629C">
        <w:rPr>
          <w:rFonts w:ascii="Times New Roman" w:eastAsia="Times New Roman" w:hAnsi="Times New Roman" w:cs="Times New Roman"/>
          <w:color w:val="000000"/>
          <w:sz w:val="24"/>
          <w:szCs w:val="24"/>
          <w:lang w:eastAsia="ru-RU"/>
        </w:rPr>
        <w:t>Дошкольное учреждение постоянно изучает и влияет на формирование образовательных запросов родителей, проектирует условия для их удовлетворения. Родители являются единомышленниками и профессиональными помощниками педагогов.</w:t>
      </w:r>
    </w:p>
    <w:p w14:paraId="3979C809" w14:textId="77777777" w:rsidR="00B263DB" w:rsidRPr="00FB629C" w:rsidRDefault="00B263DB" w:rsidP="00B263DB">
      <w:pPr>
        <w:suppressAutoHyphens w:val="0"/>
        <w:spacing w:after="15" w:line="306" w:lineRule="auto"/>
        <w:ind w:firstLine="711"/>
        <w:jc w:val="both"/>
        <w:rPr>
          <w:rFonts w:ascii="Times New Roman" w:eastAsia="Times New Roman" w:hAnsi="Times New Roman" w:cs="Times New Roman"/>
          <w:color w:val="000000"/>
          <w:sz w:val="24"/>
          <w:szCs w:val="24"/>
          <w:lang w:eastAsia="ru-RU"/>
        </w:rPr>
      </w:pPr>
      <w:r w:rsidRPr="00FB629C">
        <w:rPr>
          <w:rFonts w:ascii="Times New Roman" w:eastAsia="Times New Roman" w:hAnsi="Times New Roman" w:cs="Times New Roman"/>
          <w:color w:val="000000"/>
          <w:sz w:val="24"/>
          <w:szCs w:val="24"/>
          <w:lang w:eastAsia="ru-RU"/>
        </w:rPr>
        <w:t>В тесном взаимодействии с родителями педагоги проводят диагностику развития ребенка, планируют образовательный процесс, создают развивающую игровую среду. Педагоги рассказывают о достижениях ребенка, о задачах, стоящих перед ним, и получают такую же информацию от родителей. Двусторонний поток информации, знаний и опыта, партнерский характер взаимодействия делает сотрудничество более успешным.</w:t>
      </w:r>
    </w:p>
    <w:p w14:paraId="0FFBD2B8" w14:textId="77777777" w:rsidR="00B263DB" w:rsidRPr="00FB629C" w:rsidRDefault="00B263DB" w:rsidP="00B263DB">
      <w:pPr>
        <w:suppressAutoHyphens w:val="0"/>
        <w:spacing w:after="15" w:line="306" w:lineRule="auto"/>
        <w:ind w:firstLine="426"/>
        <w:jc w:val="both"/>
        <w:rPr>
          <w:rFonts w:ascii="Times New Roman" w:eastAsia="Times New Roman" w:hAnsi="Times New Roman" w:cs="Times New Roman"/>
          <w:color w:val="000000"/>
          <w:sz w:val="24"/>
          <w:szCs w:val="24"/>
          <w:lang w:eastAsia="ru-RU"/>
        </w:rPr>
      </w:pPr>
      <w:r w:rsidRPr="00FB629C">
        <w:rPr>
          <w:rFonts w:ascii="Times New Roman" w:eastAsia="Times New Roman" w:hAnsi="Times New Roman" w:cs="Times New Roman"/>
          <w:color w:val="000000"/>
          <w:sz w:val="24"/>
          <w:szCs w:val="24"/>
          <w:lang w:eastAsia="ru-RU"/>
        </w:rPr>
        <w:t>Дошкольное учреждение выступает в роли активного помощника семье в обеспечении единого образовательного пространства «детский сад–семья–социум».</w:t>
      </w:r>
    </w:p>
    <w:p w14:paraId="4ACFA154" w14:textId="77777777" w:rsidR="00B263DB" w:rsidRPr="00FB629C" w:rsidRDefault="00B263DB" w:rsidP="00B263DB">
      <w:pPr>
        <w:rPr>
          <w:lang w:bidi="hi-IN"/>
        </w:rPr>
      </w:pPr>
    </w:p>
    <w:p w14:paraId="1A6CEE1B" w14:textId="77777777" w:rsidR="00B263DB" w:rsidRPr="00ED2C28" w:rsidRDefault="00B263DB" w:rsidP="00B263DB">
      <w:pPr>
        <w:pStyle w:val="Style19"/>
        <w:widowControl/>
        <w:tabs>
          <w:tab w:val="left" w:pos="567"/>
        </w:tabs>
        <w:spacing w:line="360" w:lineRule="auto"/>
        <w:ind w:firstLine="0"/>
      </w:pPr>
    </w:p>
    <w:p w14:paraId="5FF74C70" w14:textId="77777777" w:rsidR="002658A3" w:rsidRDefault="002658A3"/>
    <w:sectPr w:rsidR="002658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5AC6"/>
    <w:multiLevelType w:val="multilevel"/>
    <w:tmpl w:val="2BD014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6AE5D6C"/>
    <w:multiLevelType w:val="hybridMultilevel"/>
    <w:tmpl w:val="C5C6F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2D70F0"/>
    <w:multiLevelType w:val="multilevel"/>
    <w:tmpl w:val="C6F2B058"/>
    <w:lvl w:ilvl="0">
      <w:start w:val="5"/>
      <w:numFmt w:val="upperRoman"/>
      <w:lvlText w:val="%1."/>
      <w:lvlJc w:val="left"/>
      <w:pPr>
        <w:ind w:left="1288" w:hanging="720"/>
      </w:pPr>
      <w:rPr>
        <w:rFonts w:ascii="Times New Roman" w:eastAsia="Calibri" w:hAnsi="Times New Roman" w:cs="Times New Roman" w:hint="default"/>
        <w:b/>
        <w:bCs w:val="0"/>
        <w:color w:val="auto"/>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16cid:durableId="1170948484">
    <w:abstractNumId w:val="2"/>
  </w:num>
  <w:num w:numId="2" w16cid:durableId="356274568">
    <w:abstractNumId w:val="0"/>
  </w:num>
  <w:num w:numId="3" w16cid:durableId="595286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DB"/>
    <w:rsid w:val="00102C5A"/>
    <w:rsid w:val="002658A3"/>
    <w:rsid w:val="00727651"/>
    <w:rsid w:val="00B26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9425"/>
  <w15:chartTrackingRefBased/>
  <w15:docId w15:val="{6E4189B5-5F18-45FF-8893-7EDC0F55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3DB"/>
    <w:pPr>
      <w:suppressAutoHyphens/>
      <w:spacing w:after="200" w:line="276" w:lineRule="auto"/>
    </w:pPr>
    <w:rPr>
      <w:rFonts w:ascii="Calibri" w:eastAsia="Calibri" w:hAnsi="Calibri" w:cs="Calibri"/>
      <w:kern w:val="0"/>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9">
    <w:name w:val="Style19"/>
    <w:basedOn w:val="a"/>
    <w:rsid w:val="00B263DB"/>
    <w:pPr>
      <w:widowControl w:val="0"/>
      <w:autoSpaceDE w:val="0"/>
      <w:spacing w:after="0" w:line="480" w:lineRule="exact"/>
      <w:ind w:firstLine="686"/>
      <w:jc w:val="both"/>
    </w:pPr>
    <w:rPr>
      <w:rFonts w:ascii="Times New Roman" w:eastAsia="Times New Roman" w:hAnsi="Times New Roman" w:cs="Times New Roman"/>
      <w:sz w:val="24"/>
      <w:szCs w:val="24"/>
    </w:rPr>
  </w:style>
  <w:style w:type="paragraph" w:customStyle="1" w:styleId="ConsPlusNormal">
    <w:name w:val="ConsPlusNormal"/>
    <w:rsid w:val="00B263DB"/>
    <w:pPr>
      <w:widowControl w:val="0"/>
      <w:autoSpaceDE w:val="0"/>
      <w:autoSpaceDN w:val="0"/>
      <w:spacing w:after="0" w:line="240" w:lineRule="auto"/>
    </w:pPr>
    <w:rPr>
      <w:rFonts w:ascii="Arial" w:eastAsia="Times New Roman" w:hAnsi="Arial" w:cs="Arial"/>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E241492594E029443E817957E6548B0C3BAFAE4C0A67DB05959DA003D9398752F4A9C777EB004113AD2F72C7340884EEE7CE997A34E5513Q3f4Q" TargetMode="External"/><Relationship Id="rId5" Type="http://schemas.openxmlformats.org/officeDocument/2006/relationships/hyperlink" Target="http://publication.pravo.gov.ru/Document/View/0001202212280044?ysclid=ljpejyebai6145674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2888</Words>
  <Characters>16464</Characters>
  <Application>Microsoft Office Word</Application>
  <DocSecurity>0</DocSecurity>
  <Lines>137</Lines>
  <Paragraphs>38</Paragraphs>
  <ScaleCrop>false</ScaleCrop>
  <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Осейкова</dc:creator>
  <cp:keywords/>
  <dc:description/>
  <cp:lastModifiedBy>Нина Осейкова</cp:lastModifiedBy>
  <cp:revision>1</cp:revision>
  <dcterms:created xsi:type="dcterms:W3CDTF">2023-09-01T09:10:00Z</dcterms:created>
  <dcterms:modified xsi:type="dcterms:W3CDTF">2023-09-01T09:10:00Z</dcterms:modified>
</cp:coreProperties>
</file>